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15B8" w14:textId="4463BB20" w:rsidR="00B063E7" w:rsidRDefault="00781711">
      <w:r>
        <w:rPr>
          <w:noProof/>
        </w:rPr>
        <mc:AlternateContent>
          <mc:Choice Requires="wps">
            <w:drawing>
              <wp:anchor distT="45720" distB="45720" distL="114300" distR="114300" simplePos="0" relativeHeight="251666432" behindDoc="0" locked="0" layoutInCell="1" allowOverlap="1" wp14:anchorId="6950DFDA" wp14:editId="39B73472">
                <wp:simplePos x="0" y="0"/>
                <wp:positionH relativeFrom="margin">
                  <wp:posOffset>629920</wp:posOffset>
                </wp:positionH>
                <wp:positionV relativeFrom="paragraph">
                  <wp:posOffset>175260</wp:posOffset>
                </wp:positionV>
                <wp:extent cx="6413500" cy="469900"/>
                <wp:effectExtent l="0" t="0" r="6350" b="63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469900"/>
                        </a:xfrm>
                        <a:prstGeom prst="rect">
                          <a:avLst/>
                        </a:prstGeom>
                        <a:solidFill>
                          <a:schemeClr val="accent6">
                            <a:lumMod val="60000"/>
                            <a:lumOff val="40000"/>
                          </a:schemeClr>
                        </a:solidFill>
                        <a:ln>
                          <a:headEnd/>
                          <a:tailEnd/>
                        </a:ln>
                      </wps:spPr>
                      <wps:style>
                        <a:lnRef idx="1">
                          <a:schemeClr val="accent6"/>
                        </a:lnRef>
                        <a:fillRef idx="2">
                          <a:schemeClr val="accent6"/>
                        </a:fillRef>
                        <a:effectRef idx="1">
                          <a:schemeClr val="accent6"/>
                        </a:effectRef>
                        <a:fontRef idx="minor">
                          <a:schemeClr val="dk1"/>
                        </a:fontRef>
                      </wps:style>
                      <wps:txbx>
                        <w:txbxContent>
                          <w:p w14:paraId="3878148E" w14:textId="52BE579F" w:rsidR="00606300" w:rsidRPr="00265244" w:rsidRDefault="00265244" w:rsidP="00695547">
                            <w:pPr>
                              <w:jc w:val="center"/>
                              <w:rPr>
                                <w:rFonts w:ascii="Cambria" w:hAnsi="Cambria" w:cs="Times New Roman"/>
                                <w:i/>
                                <w:iCs/>
                                <w:sz w:val="40"/>
                                <w:szCs w:val="40"/>
                                <w:lang w:val="it-IT"/>
                              </w:rPr>
                            </w:pPr>
                            <w:r w:rsidRPr="00265244">
                              <w:rPr>
                                <w:rFonts w:ascii="Cambria" w:hAnsi="Cambria"/>
                                <w:b/>
                                <w:bCs/>
                                <w:sz w:val="40"/>
                                <w:szCs w:val="40"/>
                                <w:lang w:val="it-IT"/>
                              </w:rPr>
                              <w:t>LA MENTHE POIVREE</w:t>
                            </w:r>
                            <w:r w:rsidR="00695547" w:rsidRPr="00265244">
                              <w:rPr>
                                <w:rFonts w:ascii="Cambria" w:hAnsi="Cambria"/>
                                <w:b/>
                                <w:bCs/>
                                <w:sz w:val="40"/>
                                <w:szCs w:val="40"/>
                                <w:lang w:val="it-IT"/>
                              </w:rPr>
                              <w:t xml:space="preserve"> </w:t>
                            </w:r>
                            <w:r w:rsidR="00606300" w:rsidRPr="00265244">
                              <w:rPr>
                                <w:rFonts w:ascii="Cambria" w:hAnsi="Cambria"/>
                                <w:b/>
                                <w:bCs/>
                                <w:sz w:val="40"/>
                                <w:szCs w:val="40"/>
                                <w:lang w:val="it-IT"/>
                              </w:rPr>
                              <w:t xml:space="preserve"> : </w:t>
                            </w:r>
                            <w:r w:rsidRPr="00265244">
                              <w:rPr>
                                <w:rFonts w:ascii="Cambria" w:hAnsi="Cambria"/>
                                <w:i/>
                                <w:iCs/>
                                <w:sz w:val="40"/>
                                <w:szCs w:val="40"/>
                                <w:lang w:val="it-IT"/>
                              </w:rPr>
                              <w:t>Menthea</w:t>
                            </w:r>
                            <w:r w:rsidR="00695547" w:rsidRPr="00265244">
                              <w:rPr>
                                <w:rFonts w:ascii="Cambria" w:hAnsi="Cambria"/>
                                <w:i/>
                                <w:iCs/>
                                <w:sz w:val="40"/>
                                <w:szCs w:val="40"/>
                                <w:lang w:val="it-IT"/>
                              </w:rPr>
                              <w:t xml:space="preserve"> </w:t>
                            </w:r>
                            <w:r w:rsidRPr="00265244">
                              <w:rPr>
                                <w:rFonts w:ascii="Cambria" w:hAnsi="Cambria"/>
                                <w:i/>
                                <w:iCs/>
                                <w:sz w:val="40"/>
                                <w:szCs w:val="40"/>
                                <w:lang w:val="it-IT"/>
                              </w:rPr>
                              <w:t xml:space="preserve">x </w:t>
                            </w:r>
                            <w:r w:rsidR="00860667">
                              <w:rPr>
                                <w:rFonts w:ascii="Cambria" w:hAnsi="Cambria"/>
                                <w:i/>
                                <w:iCs/>
                                <w:sz w:val="40"/>
                                <w:szCs w:val="40"/>
                                <w:lang w:val="it-IT"/>
                              </w:rPr>
                              <w:t>p</w:t>
                            </w:r>
                            <w:r w:rsidRPr="00265244">
                              <w:rPr>
                                <w:rFonts w:ascii="Cambria" w:hAnsi="Cambria"/>
                                <w:i/>
                                <w:iCs/>
                                <w:sz w:val="40"/>
                                <w:szCs w:val="40"/>
                                <w:lang w:val="it-IT"/>
                              </w:rPr>
                              <w:t>iperita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0DFDA" id="_x0000_t202" coordsize="21600,21600" o:spt="202" path="m,l,21600r21600,l21600,xe">
                <v:stroke joinstyle="miter"/>
                <v:path gradientshapeok="t" o:connecttype="rect"/>
              </v:shapetype>
              <v:shape id="Zone de texte 8" o:spid="_x0000_s1026" type="#_x0000_t202" style="position:absolute;margin-left:49.6pt;margin-top:13.8pt;width:505pt;height:3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" fillcolor="#a8d08d [1945]" strokecolor="#70ad47 [3209]" strokeweight=".5pt">
                <v:textbox>
                  <w:txbxContent>
                    <w:p w14:paraId="3878148E" w14:textId="52BE579F" w:rsidR="00606300" w:rsidRPr="00265244" w:rsidRDefault="00265244" w:rsidP="00695547">
                      <w:pPr>
                        <w:jc w:val="center"/>
                        <w:rPr>
                          <w:rFonts w:ascii="Cambria" w:hAnsi="Cambria" w:cs="Times New Roman"/>
                          <w:i/>
                          <w:iCs/>
                          <w:sz w:val="40"/>
                          <w:szCs w:val="40"/>
                          <w:lang w:val="it-IT"/>
                        </w:rPr>
                      </w:pPr>
                      <w:r w:rsidRPr="00265244">
                        <w:rPr>
                          <w:rFonts w:ascii="Cambria" w:hAnsi="Cambria"/>
                          <w:b/>
                          <w:bCs/>
                          <w:sz w:val="40"/>
                          <w:szCs w:val="40"/>
                          <w:lang w:val="it-IT"/>
                        </w:rPr>
                        <w:t>LA MENTHE POIVREE</w:t>
                      </w:r>
                      <w:r w:rsidR="00695547" w:rsidRPr="00265244">
                        <w:rPr>
                          <w:rFonts w:ascii="Cambria" w:hAnsi="Cambria"/>
                          <w:b/>
                          <w:bCs/>
                          <w:sz w:val="40"/>
                          <w:szCs w:val="40"/>
                          <w:lang w:val="it-IT"/>
                        </w:rPr>
                        <w:t xml:space="preserve"> </w:t>
                      </w:r>
                      <w:r w:rsidR="00606300" w:rsidRPr="00265244">
                        <w:rPr>
                          <w:rFonts w:ascii="Cambria" w:hAnsi="Cambria"/>
                          <w:b/>
                          <w:bCs/>
                          <w:sz w:val="40"/>
                          <w:szCs w:val="40"/>
                          <w:lang w:val="it-IT"/>
                        </w:rPr>
                        <w:t xml:space="preserve"> : </w:t>
                      </w:r>
                      <w:r w:rsidRPr="00265244">
                        <w:rPr>
                          <w:rFonts w:ascii="Cambria" w:hAnsi="Cambria"/>
                          <w:i/>
                          <w:iCs/>
                          <w:sz w:val="40"/>
                          <w:szCs w:val="40"/>
                          <w:lang w:val="it-IT"/>
                        </w:rPr>
                        <w:t>Menthea</w:t>
                      </w:r>
                      <w:r w:rsidR="00695547" w:rsidRPr="00265244">
                        <w:rPr>
                          <w:rFonts w:ascii="Cambria" w:hAnsi="Cambria"/>
                          <w:i/>
                          <w:iCs/>
                          <w:sz w:val="40"/>
                          <w:szCs w:val="40"/>
                          <w:lang w:val="it-IT"/>
                        </w:rPr>
                        <w:t xml:space="preserve"> </w:t>
                      </w:r>
                      <w:r w:rsidRPr="00265244">
                        <w:rPr>
                          <w:rFonts w:ascii="Cambria" w:hAnsi="Cambria"/>
                          <w:i/>
                          <w:iCs/>
                          <w:sz w:val="40"/>
                          <w:szCs w:val="40"/>
                          <w:lang w:val="it-IT"/>
                        </w:rPr>
                        <w:t xml:space="preserve">x </w:t>
                      </w:r>
                      <w:r w:rsidR="00860667">
                        <w:rPr>
                          <w:rFonts w:ascii="Cambria" w:hAnsi="Cambria"/>
                          <w:i/>
                          <w:iCs/>
                          <w:sz w:val="40"/>
                          <w:szCs w:val="40"/>
                          <w:lang w:val="it-IT"/>
                        </w:rPr>
                        <w:t>p</w:t>
                      </w:r>
                      <w:r w:rsidRPr="00265244">
                        <w:rPr>
                          <w:rFonts w:ascii="Cambria" w:hAnsi="Cambria"/>
                          <w:i/>
                          <w:iCs/>
                          <w:sz w:val="40"/>
                          <w:szCs w:val="40"/>
                          <w:lang w:val="it-IT"/>
                        </w:rPr>
                        <w:t>iperita</w:t>
                      </w:r>
                    </w:p>
                  </w:txbxContent>
                </v:textbox>
                <w10:wrap type="square" anchorx="margin"/>
              </v:shape>
            </w:pict>
          </mc:Fallback>
        </mc:AlternateContent>
      </w:r>
    </w:p>
    <w:p w14:paraId="0C1F9A1F" w14:textId="0C617835" w:rsidR="00700545" w:rsidRPr="00700545" w:rsidRDefault="00700545" w:rsidP="00700545"/>
    <w:p w14:paraId="42500E9C" w14:textId="3EA39C38" w:rsidR="00700545" w:rsidRPr="00700545" w:rsidRDefault="001B55CA" w:rsidP="00700545">
      <w:r w:rsidRPr="00D10F05">
        <w:rPr>
          <w:noProof/>
        </w:rPr>
        <w:drawing>
          <wp:anchor distT="0" distB="0" distL="114300" distR="114300" simplePos="0" relativeHeight="251664384" behindDoc="0" locked="0" layoutInCell="1" allowOverlap="1" wp14:anchorId="0FEE57BF" wp14:editId="4321824E">
            <wp:simplePos x="0" y="0"/>
            <wp:positionH relativeFrom="column">
              <wp:posOffset>587762</wp:posOffset>
            </wp:positionH>
            <wp:positionV relativeFrom="paragraph">
              <wp:posOffset>295275</wp:posOffset>
            </wp:positionV>
            <wp:extent cx="1838325" cy="1376680"/>
            <wp:effectExtent l="0" t="0" r="0" b="0"/>
            <wp:wrapSquare wrapText="bothSides"/>
            <wp:docPr id="1" name="Image 1" descr="Une image contenant plante, vert, feuille, ferm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lante, vert, feuille, fermer&#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838325" cy="1376680"/>
                    </a:xfrm>
                    <a:prstGeom prst="rect">
                      <a:avLst/>
                    </a:prstGeom>
                  </pic:spPr>
                </pic:pic>
              </a:graphicData>
            </a:graphic>
            <wp14:sizeRelH relativeFrom="margin">
              <wp14:pctWidth>0</wp14:pctWidth>
            </wp14:sizeRelH>
            <wp14:sizeRelV relativeFrom="margin">
              <wp14:pctHeight>0</wp14:pctHeight>
            </wp14:sizeRelV>
          </wp:anchor>
        </w:drawing>
      </w:r>
    </w:p>
    <w:p w14:paraId="744D4C50" w14:textId="25ACE5EA" w:rsidR="00700545" w:rsidRPr="00700545" w:rsidRDefault="001B55CA" w:rsidP="00700545">
      <w:r w:rsidRPr="00606300">
        <w:rPr>
          <w:noProof/>
        </w:rPr>
        <w:drawing>
          <wp:anchor distT="0" distB="0" distL="114300" distR="114300" simplePos="0" relativeHeight="251653120" behindDoc="0" locked="0" layoutInCell="1" allowOverlap="1" wp14:anchorId="352624A9" wp14:editId="02B4D9D7">
            <wp:simplePos x="0" y="0"/>
            <wp:positionH relativeFrom="margin">
              <wp:posOffset>5703116</wp:posOffset>
            </wp:positionH>
            <wp:positionV relativeFrom="paragraph">
              <wp:posOffset>211793</wp:posOffset>
            </wp:positionV>
            <wp:extent cx="1210310" cy="1210310"/>
            <wp:effectExtent l="190500" t="190500" r="199390" b="19939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0310" cy="121031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781711">
        <w:rPr>
          <w:noProof/>
        </w:rPr>
        <mc:AlternateContent>
          <mc:Choice Requires="wps">
            <w:drawing>
              <wp:anchor distT="45720" distB="45720" distL="114300" distR="114300" simplePos="0" relativeHeight="251677696" behindDoc="0" locked="0" layoutInCell="1" allowOverlap="1" wp14:anchorId="54C3DB61" wp14:editId="3D81C107">
                <wp:simplePos x="0" y="0"/>
                <wp:positionH relativeFrom="column">
                  <wp:posOffset>2712085</wp:posOffset>
                </wp:positionH>
                <wp:positionV relativeFrom="paragraph">
                  <wp:posOffset>67310</wp:posOffset>
                </wp:positionV>
                <wp:extent cx="2832100" cy="534670"/>
                <wp:effectExtent l="0" t="0" r="6350" b="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534670"/>
                        </a:xfrm>
                        <a:prstGeom prst="rect">
                          <a:avLst/>
                        </a:prstGeom>
                        <a:solidFill>
                          <a:srgbClr val="FFFFFF"/>
                        </a:solidFill>
                        <a:ln w="9525">
                          <a:solidFill>
                            <a:schemeClr val="bg1"/>
                          </a:solidFill>
                          <a:miter lim="800000"/>
                          <a:headEnd/>
                          <a:tailEnd/>
                        </a:ln>
                      </wps:spPr>
                      <wps:txbx>
                        <w:txbxContent>
                          <w:p w14:paraId="3324A56D" w14:textId="77777777" w:rsidR="003A40AA" w:rsidRPr="00E037D1" w:rsidRDefault="003A40AA" w:rsidP="003A40AA">
                            <w:pPr>
                              <w:rPr>
                                <w:rFonts w:ascii="Malgun Gothic Semilight" w:eastAsia="Malgun Gothic Semilight" w:hAnsi="Malgun Gothic Semilight" w:cs="Malgun Gothic Semilight"/>
                                <w:b/>
                                <w:bCs/>
                                <w:sz w:val="28"/>
                                <w:szCs w:val="28"/>
                              </w:rPr>
                            </w:pPr>
                            <w:r w:rsidRPr="00E037D1">
                              <w:rPr>
                                <w:rFonts w:ascii="Malgun Gothic Semilight" w:eastAsia="Malgun Gothic Semilight" w:hAnsi="Malgun Gothic Semilight" w:cs="Malgun Gothic Semilight"/>
                                <w:b/>
                                <w:bCs/>
                                <w:sz w:val="28"/>
                                <w:szCs w:val="28"/>
                              </w:rPr>
                              <w:t xml:space="preserve">Les Conseils de mon pharmacien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3DB61" id="Zone de texte 6" o:spid="_x0000_s1027" type="#_x0000_t202" style="position:absolute;margin-left:213.55pt;margin-top:5.3pt;width:223pt;height:42.1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" strokecolor="white [3212]">
                <v:textbox style="mso-fit-shape-to-text:t">
                  <w:txbxContent>
                    <w:p w14:paraId="3324A56D" w14:textId="77777777" w:rsidR="003A40AA" w:rsidRPr="00E037D1" w:rsidRDefault="003A40AA" w:rsidP="003A40AA">
                      <w:pPr>
                        <w:rPr>
                          <w:rFonts w:ascii="Malgun Gothic Semilight" w:eastAsia="Malgun Gothic Semilight" w:hAnsi="Malgun Gothic Semilight" w:cs="Malgun Gothic Semilight"/>
                          <w:b/>
                          <w:bCs/>
                          <w:sz w:val="28"/>
                          <w:szCs w:val="28"/>
                        </w:rPr>
                      </w:pPr>
                      <w:r w:rsidRPr="00E037D1">
                        <w:rPr>
                          <w:rFonts w:ascii="Malgun Gothic Semilight" w:eastAsia="Malgun Gothic Semilight" w:hAnsi="Malgun Gothic Semilight" w:cs="Malgun Gothic Semilight"/>
                          <w:b/>
                          <w:bCs/>
                          <w:sz w:val="28"/>
                          <w:szCs w:val="28"/>
                        </w:rPr>
                        <w:t xml:space="preserve">Les Conseils de mon pharmacien </w:t>
                      </w:r>
                    </w:p>
                  </w:txbxContent>
                </v:textbox>
                <w10:wrap type="square"/>
              </v:shape>
            </w:pict>
          </mc:Fallback>
        </mc:AlternateContent>
      </w:r>
    </w:p>
    <w:p w14:paraId="3BB1380A" w14:textId="4A46089A" w:rsidR="00700545" w:rsidRPr="00700545" w:rsidRDefault="00700545" w:rsidP="00700545"/>
    <w:p w14:paraId="0E69D0BA" w14:textId="076F5F17" w:rsidR="00700545" w:rsidRPr="00700545" w:rsidRDefault="002576F7" w:rsidP="00700545">
      <w:r w:rsidRPr="00C901B3">
        <w:rPr>
          <w:noProof/>
        </w:rPr>
        <w:drawing>
          <wp:anchor distT="0" distB="0" distL="114300" distR="114300" simplePos="0" relativeHeight="251656192" behindDoc="0" locked="0" layoutInCell="1" allowOverlap="1" wp14:anchorId="2E724EAB" wp14:editId="481C6E08">
            <wp:simplePos x="0" y="0"/>
            <wp:positionH relativeFrom="margin">
              <wp:posOffset>3992245</wp:posOffset>
            </wp:positionH>
            <wp:positionV relativeFrom="paragraph">
              <wp:posOffset>12700</wp:posOffset>
            </wp:positionV>
            <wp:extent cx="520700" cy="58928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153" t="5500" r="9783" b="9000"/>
                    <a:stretch/>
                  </pic:blipFill>
                  <pic:spPr bwMode="auto">
                    <a:xfrm>
                      <a:off x="0" y="0"/>
                      <a:ext cx="520700" cy="589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F7C3E8" w14:textId="45B21DB5" w:rsidR="00700545" w:rsidRPr="00700545" w:rsidRDefault="001B55CA" w:rsidP="00700545">
      <w:r>
        <w:rPr>
          <w:noProof/>
        </w:rPr>
        <mc:AlternateContent>
          <mc:Choice Requires="wps">
            <w:drawing>
              <wp:anchor distT="45720" distB="45720" distL="114300" distR="114300" simplePos="0" relativeHeight="251670528" behindDoc="0" locked="0" layoutInCell="1" allowOverlap="1" wp14:anchorId="027C4D96" wp14:editId="1A3ECDC6">
                <wp:simplePos x="0" y="0"/>
                <wp:positionH relativeFrom="column">
                  <wp:posOffset>3102099</wp:posOffset>
                </wp:positionH>
                <wp:positionV relativeFrom="paragraph">
                  <wp:posOffset>14918</wp:posOffset>
                </wp:positionV>
                <wp:extent cx="274320" cy="386715"/>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6715"/>
                        </a:xfrm>
                        <a:prstGeom prst="rect">
                          <a:avLst/>
                        </a:prstGeom>
                        <a:solidFill>
                          <a:srgbClr val="FFFFFF"/>
                        </a:solidFill>
                        <a:ln w="9525">
                          <a:solidFill>
                            <a:schemeClr val="bg1"/>
                          </a:solidFill>
                          <a:miter lim="800000"/>
                          <a:headEnd/>
                          <a:tailEnd/>
                        </a:ln>
                      </wps:spPr>
                      <wps:txbx>
                        <w:txbxContent>
                          <w:p w14:paraId="33166648" w14:textId="5F768133" w:rsidR="00700545" w:rsidRDefault="00700545"/>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7C4D96" id="Zone de texte 5" o:spid="_x0000_s1028" type="#_x0000_t202" style="position:absolute;margin-left:244.25pt;margin-top:1.15pt;width:21.6pt;height:30.45pt;z-index:2516705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" strokecolor="white [3212]">
                <v:textbox style="mso-fit-shape-to-text:t">
                  <w:txbxContent>
                    <w:p w14:paraId="33166648" w14:textId="5F768133" w:rsidR="00700545" w:rsidRDefault="00700545"/>
                  </w:txbxContent>
                </v:textbox>
                <w10:wrap type="square"/>
              </v:shape>
            </w:pict>
          </mc:Fallback>
        </mc:AlternateContent>
      </w:r>
    </w:p>
    <w:p w14:paraId="2F884385" w14:textId="0AF13ADD" w:rsidR="00700545" w:rsidRPr="00700545" w:rsidRDefault="00700545" w:rsidP="00700545"/>
    <w:p w14:paraId="377628E0" w14:textId="0052FE9C" w:rsidR="00700545" w:rsidRPr="00700545" w:rsidRDefault="00781711" w:rsidP="00700545">
      <w:r>
        <w:rPr>
          <w:noProof/>
        </w:rPr>
        <mc:AlternateContent>
          <mc:Choice Requires="wps">
            <w:drawing>
              <wp:anchor distT="45720" distB="45720" distL="114300" distR="114300" simplePos="0" relativeHeight="251673600" behindDoc="0" locked="0" layoutInCell="1" allowOverlap="1" wp14:anchorId="3DA0BE44" wp14:editId="75F4ED0F">
                <wp:simplePos x="0" y="0"/>
                <wp:positionH relativeFrom="column">
                  <wp:posOffset>474345</wp:posOffset>
                </wp:positionH>
                <wp:positionV relativeFrom="paragraph">
                  <wp:posOffset>261620</wp:posOffset>
                </wp:positionV>
                <wp:extent cx="6590665" cy="2454275"/>
                <wp:effectExtent l="0" t="0" r="19685" b="2222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2454275"/>
                        </a:xfrm>
                        <a:prstGeom prst="rect">
                          <a:avLst/>
                        </a:prstGeom>
                        <a:solidFill>
                          <a:schemeClr val="accent6">
                            <a:lumMod val="20000"/>
                            <a:lumOff val="80000"/>
                          </a:schemeClr>
                        </a:solidFill>
                        <a:ln w="9525">
                          <a:solidFill>
                            <a:srgbClr val="000000"/>
                          </a:solidFill>
                          <a:miter lim="800000"/>
                          <a:headEnd/>
                          <a:tailEnd/>
                        </a:ln>
                      </wps:spPr>
                      <wps:txbx>
                        <w:txbxContent>
                          <w:p w14:paraId="538C5BE3" w14:textId="7B513827" w:rsidR="00A6054A" w:rsidRDefault="00F923CE" w:rsidP="00A6054A">
                            <w:pPr>
                              <w:pStyle w:val="NormalWeb"/>
                              <w:rPr>
                                <w:rFonts w:ascii="Cambria" w:hAnsi="Cambria"/>
                                <w:b/>
                                <w:bCs/>
                                <w:lang w:val="it-IT"/>
                              </w:rPr>
                            </w:pPr>
                            <w:r w:rsidRPr="00A6054A">
                              <w:rPr>
                                <w:rFonts w:ascii="Cambria" w:eastAsiaTheme="minorHAnsi" w:hAnsi="Cambria" w:cstheme="minorBidi"/>
                                <w:b/>
                                <w:bCs/>
                                <w:lang w:val="it-IT" w:eastAsia="en-US"/>
                              </w:rPr>
                              <w:t>L</w:t>
                            </w:r>
                            <w:r w:rsidR="00A6054A" w:rsidRPr="00A6054A">
                              <w:rPr>
                                <w:rFonts w:ascii="Cambria" w:eastAsiaTheme="minorHAnsi" w:hAnsi="Cambria" w:cstheme="minorBidi"/>
                                <w:b/>
                                <w:bCs/>
                                <w:lang w:val="it-IT" w:eastAsia="en-US"/>
                              </w:rPr>
                              <w:t>a Menthe Poivrée (</w:t>
                            </w:r>
                            <w:r w:rsidR="00A6054A" w:rsidRPr="00A6054A">
                              <w:rPr>
                                <w:rFonts w:ascii="Cambria" w:hAnsi="Cambria"/>
                                <w:b/>
                                <w:bCs/>
                                <w:lang w:val="it-IT"/>
                              </w:rPr>
                              <w:t>Mentha piperita</w:t>
                            </w:r>
                            <w:r w:rsidR="00A6054A">
                              <w:rPr>
                                <w:rFonts w:ascii="Cambria" w:hAnsi="Cambria"/>
                                <w:b/>
                                <w:bCs/>
                                <w:lang w:val="it-IT"/>
                              </w:rPr>
                              <w:t>)</w:t>
                            </w:r>
                          </w:p>
                          <w:p w14:paraId="02BB5778" w14:textId="036753B0" w:rsidR="0092754F" w:rsidRPr="00BB721E" w:rsidRDefault="00BB721E" w:rsidP="00781711">
                            <w:pPr>
                              <w:pStyle w:val="NormalWeb"/>
                              <w:ind w:firstLine="708"/>
                              <w:jc w:val="both"/>
                              <w:rPr>
                                <w:rFonts w:ascii="Cambria" w:eastAsiaTheme="minorHAnsi" w:hAnsi="Cambria" w:cstheme="minorBidi"/>
                                <w:lang w:eastAsia="en-US"/>
                              </w:rPr>
                            </w:pPr>
                            <w:r w:rsidRPr="00BB721E">
                              <w:rPr>
                                <w:rFonts w:ascii="Cambria" w:eastAsiaTheme="minorHAnsi" w:hAnsi="Cambria" w:cstheme="minorBidi"/>
                                <w:lang w:eastAsia="en-US"/>
                              </w:rPr>
                              <w:t xml:space="preserve">L’histoire de la menthe renvoie à une scène de ménage dans l’Olympe. Héra, furieuse de voir Zeus, son volage époux, serrer de trop près la nymphe </w:t>
                            </w:r>
                            <w:proofErr w:type="spellStart"/>
                            <w:r w:rsidRPr="00BB721E">
                              <w:rPr>
                                <w:rFonts w:ascii="Cambria" w:eastAsiaTheme="minorHAnsi" w:hAnsi="Cambria" w:cstheme="minorBidi"/>
                                <w:lang w:eastAsia="en-US"/>
                              </w:rPr>
                              <w:t>Minthe</w:t>
                            </w:r>
                            <w:proofErr w:type="spellEnd"/>
                            <w:r w:rsidRPr="00BB721E">
                              <w:rPr>
                                <w:rFonts w:ascii="Cambria" w:eastAsiaTheme="minorHAnsi" w:hAnsi="Cambria" w:cstheme="minorBidi"/>
                                <w:lang w:eastAsia="en-US"/>
                              </w:rPr>
                              <w:t>, transforma sa rivale en plante sauvage, mais elle oublia de la priver de son odeur fraîche et tentante. Hippocrate et Aristote croyaient à tort que, née d’une nymphe lascive, la plante était aphrodisiaque. En fait, elle n’est que tonique et stimulante. On a retrouvé des feuilles de menthe dans les sarcophages en Égypte, et elle est mentionnée comme remède des maux d’estomac dans le Papyrus Ebers, le plus ancien traité médical connu. Cinq siècles avant J.-C., on la prescrivait à Babylone pour soulager les douleurs abdominales et, de nos jours, elle joue un rôle important dans l’industrie alimentaire. Les Romains en parfumaient leur vin à la façon dont, dans le monde arabe, on aromatise le thé. Amie des idées claires et de la logique, elle jouait le rôle de stimulant pour les étudiants auxquels Pline recommandait de se ceindre la tête d’une couronne de menthe tressée.</w:t>
                            </w:r>
                            <w:r>
                              <w:rPr>
                                <w:rFonts w:ascii="Cambria" w:eastAsiaTheme="minorHAnsi" w:hAnsi="Cambria" w:cstheme="minorBidi"/>
                                <w:lang w:eastAsia="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0BE44" id="Zone de texte 4" o:spid="_x0000_s1029" type="#_x0000_t202" style="position:absolute;margin-left:37.35pt;margin-top:20.6pt;width:518.95pt;height:19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" fillcolor="#e2efd9 [665]">
                <v:textbox>
                  <w:txbxContent>
                    <w:p w14:paraId="538C5BE3" w14:textId="7B513827" w:rsidR="00A6054A" w:rsidRDefault="00F923CE" w:rsidP="00A6054A">
                      <w:pPr>
                        <w:pStyle w:val="NormalWeb"/>
                        <w:rPr>
                          <w:rFonts w:ascii="Cambria" w:hAnsi="Cambria"/>
                          <w:b/>
                          <w:bCs/>
                          <w:lang w:val="it-IT"/>
                        </w:rPr>
                      </w:pPr>
                      <w:r w:rsidRPr="00A6054A">
                        <w:rPr>
                          <w:rFonts w:ascii="Cambria" w:eastAsiaTheme="minorHAnsi" w:hAnsi="Cambria" w:cstheme="minorBidi"/>
                          <w:b/>
                          <w:bCs/>
                          <w:lang w:val="it-IT" w:eastAsia="en-US"/>
                        </w:rPr>
                        <w:t>L</w:t>
                      </w:r>
                      <w:r w:rsidR="00A6054A" w:rsidRPr="00A6054A">
                        <w:rPr>
                          <w:rFonts w:ascii="Cambria" w:eastAsiaTheme="minorHAnsi" w:hAnsi="Cambria" w:cstheme="minorBidi"/>
                          <w:b/>
                          <w:bCs/>
                          <w:lang w:val="it-IT" w:eastAsia="en-US"/>
                        </w:rPr>
                        <w:t>a Menthe Poivrée (</w:t>
                      </w:r>
                      <w:r w:rsidR="00A6054A" w:rsidRPr="00A6054A">
                        <w:rPr>
                          <w:rFonts w:ascii="Cambria" w:hAnsi="Cambria"/>
                          <w:b/>
                          <w:bCs/>
                          <w:lang w:val="it-IT"/>
                        </w:rPr>
                        <w:t>Mentha piperita</w:t>
                      </w:r>
                      <w:r w:rsidR="00A6054A">
                        <w:rPr>
                          <w:rFonts w:ascii="Cambria" w:hAnsi="Cambria"/>
                          <w:b/>
                          <w:bCs/>
                          <w:lang w:val="it-IT"/>
                        </w:rPr>
                        <w:t>)</w:t>
                      </w:r>
                    </w:p>
                    <w:p w14:paraId="02BB5778" w14:textId="036753B0" w:rsidR="0092754F" w:rsidRPr="00BB721E" w:rsidRDefault="00BB721E" w:rsidP="00781711">
                      <w:pPr>
                        <w:pStyle w:val="NormalWeb"/>
                        <w:ind w:firstLine="708"/>
                        <w:jc w:val="both"/>
                        <w:rPr>
                          <w:rFonts w:ascii="Cambria" w:eastAsiaTheme="minorHAnsi" w:hAnsi="Cambria" w:cstheme="minorBidi"/>
                          <w:lang w:eastAsia="en-US"/>
                        </w:rPr>
                      </w:pPr>
                      <w:r w:rsidRPr="00BB721E">
                        <w:rPr>
                          <w:rFonts w:ascii="Cambria" w:eastAsiaTheme="minorHAnsi" w:hAnsi="Cambria" w:cstheme="minorBidi"/>
                          <w:lang w:eastAsia="en-US"/>
                        </w:rPr>
                        <w:t xml:space="preserve">L’histoire de la menthe renvoie à une scène de ménage dans l’Olympe. Héra, furieuse de voir Zeus, son volage époux, serrer de trop près la nymphe </w:t>
                      </w:r>
                      <w:proofErr w:type="spellStart"/>
                      <w:r w:rsidRPr="00BB721E">
                        <w:rPr>
                          <w:rFonts w:ascii="Cambria" w:eastAsiaTheme="minorHAnsi" w:hAnsi="Cambria" w:cstheme="minorBidi"/>
                          <w:lang w:eastAsia="en-US"/>
                        </w:rPr>
                        <w:t>Minthe</w:t>
                      </w:r>
                      <w:proofErr w:type="spellEnd"/>
                      <w:r w:rsidRPr="00BB721E">
                        <w:rPr>
                          <w:rFonts w:ascii="Cambria" w:eastAsiaTheme="minorHAnsi" w:hAnsi="Cambria" w:cstheme="minorBidi"/>
                          <w:lang w:eastAsia="en-US"/>
                        </w:rPr>
                        <w:t>, transforma sa rivale en plante sauvage, mais elle oublia de la priver de son odeur fraîche et tentante. Hippocrate et Aristote croyaient à tort que, née d’une nymphe lascive, la plante était aphrodisiaque. En fait, elle n’est que tonique et stimulante. On a retrouvé des feuilles de menthe dans les sarcophages en Égypte, et elle est mentionnée comme remède des maux d’estomac dans le Papyrus Ebers, le plus ancien traité médical connu. Cinq siècles avant J.-C., on la prescrivait à Babylone pour soulager les douleurs abdominales et, de nos jours, elle joue un rôle important dans l’industrie alimentaire. Les Romains en parfumaient leur vin à la façon dont, dans le monde arabe, on aromatise le thé. Amie des idées claires et de la logique, elle jouait le rôle de stimulant pour les étudiants auxquels Pline recommandait de se ceindre la tête d’une couronne de menthe tressée.</w:t>
                      </w:r>
                      <w:r>
                        <w:rPr>
                          <w:rFonts w:ascii="Cambria" w:eastAsiaTheme="minorHAnsi" w:hAnsi="Cambria" w:cstheme="minorBidi"/>
                          <w:lang w:eastAsia="en-US"/>
                        </w:rPr>
                        <w:t xml:space="preserve"> </w:t>
                      </w:r>
                    </w:p>
                  </w:txbxContent>
                </v:textbox>
                <w10:wrap type="square"/>
              </v:shape>
            </w:pict>
          </mc:Fallback>
        </mc:AlternateContent>
      </w:r>
    </w:p>
    <w:p w14:paraId="7BA6133B" w14:textId="57B35FCE" w:rsidR="00700545" w:rsidRPr="00700545" w:rsidRDefault="00700545" w:rsidP="00700545"/>
    <w:p w14:paraId="385E8390" w14:textId="2F669A97" w:rsidR="0020745E" w:rsidRDefault="0020745E" w:rsidP="0098207B"/>
    <w:p w14:paraId="2735C09A" w14:textId="45D4B653" w:rsidR="00700545" w:rsidRPr="00700545" w:rsidRDefault="00700545" w:rsidP="00700545"/>
    <w:p w14:paraId="00DBD1EA" w14:textId="12866DE2" w:rsidR="00700545" w:rsidRPr="00700545" w:rsidRDefault="00700545" w:rsidP="00700545"/>
    <w:p w14:paraId="79BD3977" w14:textId="68A0A9DF" w:rsidR="00700545" w:rsidRPr="00700545" w:rsidRDefault="00700545" w:rsidP="00700545"/>
    <w:p w14:paraId="73131C12" w14:textId="3EBBA0A7" w:rsidR="00700545" w:rsidRPr="00700545" w:rsidRDefault="00781711" w:rsidP="00700545">
      <w:r>
        <w:rPr>
          <w:noProof/>
        </w:rPr>
        <mc:AlternateContent>
          <mc:Choice Requires="wps">
            <w:drawing>
              <wp:anchor distT="45720" distB="45720" distL="114300" distR="114300" simplePos="0" relativeHeight="251675648" behindDoc="0" locked="0" layoutInCell="1" allowOverlap="1" wp14:anchorId="14A03D53" wp14:editId="425A2B00">
                <wp:simplePos x="0" y="0"/>
                <wp:positionH relativeFrom="margin">
                  <wp:posOffset>462280</wp:posOffset>
                </wp:positionH>
                <wp:positionV relativeFrom="paragraph">
                  <wp:posOffset>1469390</wp:posOffset>
                </wp:positionV>
                <wp:extent cx="6579235" cy="3797300"/>
                <wp:effectExtent l="0" t="0" r="12065" b="1270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3797300"/>
                        </a:xfrm>
                        <a:prstGeom prst="rect">
                          <a:avLst/>
                        </a:prstGeom>
                        <a:solidFill>
                          <a:srgbClr val="6CE53B"/>
                        </a:solidFill>
                        <a:ln w="9525">
                          <a:solidFill>
                            <a:srgbClr val="000000"/>
                          </a:solidFill>
                          <a:miter lim="800000"/>
                          <a:headEnd/>
                          <a:tailEnd/>
                        </a:ln>
                      </wps:spPr>
                      <wps:txbx>
                        <w:txbxContent>
                          <w:p w14:paraId="5C9F2836" w14:textId="48C3B263" w:rsidR="00123236" w:rsidRPr="00123236" w:rsidRDefault="00BB721E" w:rsidP="00123236">
                            <w:pPr>
                              <w:pStyle w:val="Paragraphedeliste"/>
                              <w:numPr>
                                <w:ilvl w:val="0"/>
                                <w:numId w:val="6"/>
                              </w:numPr>
                              <w:rPr>
                                <w:rFonts w:ascii="Cambria" w:hAnsi="Cambria"/>
                                <w:sz w:val="24"/>
                                <w:szCs w:val="24"/>
                              </w:rPr>
                            </w:pPr>
                            <w:r>
                              <w:rPr>
                                <w:rFonts w:ascii="Cambria" w:hAnsi="Cambria"/>
                                <w:b/>
                                <w:bCs/>
                                <w:sz w:val="24"/>
                                <w:szCs w:val="24"/>
                              </w:rPr>
                              <w:t>Maux de tête</w:t>
                            </w:r>
                            <w:r w:rsidR="00DB04A2">
                              <w:rPr>
                                <w:rFonts w:ascii="Cambria" w:hAnsi="Cambria"/>
                                <w:b/>
                                <w:bCs/>
                                <w:sz w:val="24"/>
                                <w:szCs w:val="24"/>
                              </w:rPr>
                              <w:t xml:space="preserve"> et </w:t>
                            </w:r>
                            <w:r w:rsidR="00860667">
                              <w:rPr>
                                <w:rFonts w:ascii="Cambria" w:hAnsi="Cambria"/>
                                <w:b/>
                                <w:bCs/>
                                <w:sz w:val="24"/>
                                <w:szCs w:val="24"/>
                              </w:rPr>
                              <w:t>sinusite :</w:t>
                            </w:r>
                            <w:r w:rsidR="00123236" w:rsidRPr="00123236">
                              <w:rPr>
                                <w:rFonts w:ascii="Cambria" w:hAnsi="Cambria"/>
                                <w:i/>
                                <w:iCs/>
                                <w:sz w:val="24"/>
                                <w:szCs w:val="24"/>
                              </w:rPr>
                              <w:t xml:space="preserve"> adultes </w:t>
                            </w:r>
                          </w:p>
                          <w:p w14:paraId="639BE050" w14:textId="58D385F4" w:rsidR="000827C3" w:rsidRDefault="00BB721E" w:rsidP="00860667">
                            <w:pPr>
                              <w:pStyle w:val="Paragraphedeliste"/>
                              <w:jc w:val="both"/>
                              <w:rPr>
                                <w:rFonts w:ascii="Cambria" w:hAnsi="Cambria"/>
                                <w:sz w:val="24"/>
                                <w:szCs w:val="24"/>
                              </w:rPr>
                            </w:pPr>
                            <w:r w:rsidRPr="00BB721E">
                              <w:rPr>
                                <w:rFonts w:ascii="Cambria" w:hAnsi="Cambria"/>
                                <w:sz w:val="24"/>
                                <w:szCs w:val="24"/>
                              </w:rPr>
                              <w:t>Déposez 1 goutte d’huile essentielle de menthe poivrée sur les tempes (loin des yeux !) et les sinus frontaux</w:t>
                            </w:r>
                            <w:r>
                              <w:rPr>
                                <w:rFonts w:ascii="Cambria" w:hAnsi="Cambria"/>
                                <w:sz w:val="24"/>
                                <w:szCs w:val="24"/>
                              </w:rPr>
                              <w:t xml:space="preserve"> et 1 goutte sur un comprimé neutre ,3 fois par jour en fonction du besoin.</w:t>
                            </w:r>
                            <w:r>
                              <w:rPr>
                                <w:rFonts w:ascii="Cambria" w:hAnsi="Cambria"/>
                                <w:b/>
                                <w:bCs/>
                                <w:sz w:val="24"/>
                                <w:szCs w:val="24"/>
                              </w:rPr>
                              <w:t xml:space="preserve"> </w:t>
                            </w:r>
                          </w:p>
                          <w:p w14:paraId="3303F9DE" w14:textId="615326FF" w:rsidR="00DB04A2" w:rsidRPr="00781711" w:rsidRDefault="00DB04A2" w:rsidP="00781711">
                            <w:pPr>
                              <w:pStyle w:val="Paragraphedeliste"/>
                              <w:jc w:val="both"/>
                              <w:rPr>
                                <w:rFonts w:ascii="Cambria" w:hAnsi="Cambria"/>
                                <w:sz w:val="24"/>
                                <w:szCs w:val="24"/>
                              </w:rPr>
                            </w:pPr>
                            <w:r>
                              <w:rPr>
                                <w:rFonts w:ascii="Cambria" w:hAnsi="Cambria"/>
                                <w:sz w:val="24"/>
                                <w:szCs w:val="24"/>
                              </w:rPr>
                              <w:t>Sinusite : 2 gouttes dans un bol d’eau frémissante en inhalation humide 3 fois par jour pendant 3 à 4 jours.</w:t>
                            </w:r>
                          </w:p>
                          <w:p w14:paraId="5E2D0D0F" w14:textId="5107E93C" w:rsidR="000827C3" w:rsidRPr="000827C3" w:rsidRDefault="00BB721E" w:rsidP="000827C3">
                            <w:pPr>
                              <w:pStyle w:val="Paragraphedeliste"/>
                              <w:numPr>
                                <w:ilvl w:val="0"/>
                                <w:numId w:val="6"/>
                              </w:numPr>
                              <w:rPr>
                                <w:rFonts w:ascii="Cambria" w:hAnsi="Cambria"/>
                                <w:sz w:val="24"/>
                                <w:szCs w:val="24"/>
                              </w:rPr>
                            </w:pPr>
                            <w:r>
                              <w:rPr>
                                <w:rFonts w:ascii="Cambria" w:hAnsi="Cambria"/>
                                <w:b/>
                                <w:bCs/>
                                <w:sz w:val="24"/>
                                <w:szCs w:val="24"/>
                              </w:rPr>
                              <w:t>Mal des transports</w:t>
                            </w:r>
                            <w:r w:rsidR="000827C3">
                              <w:rPr>
                                <w:rFonts w:ascii="Cambria" w:hAnsi="Cambria"/>
                                <w:b/>
                                <w:bCs/>
                                <w:sz w:val="24"/>
                                <w:szCs w:val="24"/>
                              </w:rPr>
                              <w:t xml:space="preserve"> : </w:t>
                            </w:r>
                            <w:r w:rsidR="000827C3" w:rsidRPr="000827C3">
                              <w:rPr>
                                <w:rFonts w:ascii="Cambria" w:hAnsi="Cambria"/>
                                <w:i/>
                                <w:iCs/>
                                <w:sz w:val="24"/>
                                <w:szCs w:val="24"/>
                              </w:rPr>
                              <w:t xml:space="preserve">adultes et enfant &gt;7ans </w:t>
                            </w:r>
                          </w:p>
                          <w:p w14:paraId="5CA66D66" w14:textId="77777777" w:rsidR="00860667" w:rsidRDefault="00BB721E" w:rsidP="00860667">
                            <w:pPr>
                              <w:pStyle w:val="Paragraphedeliste"/>
                              <w:jc w:val="both"/>
                              <w:rPr>
                                <w:rFonts w:ascii="Cambria" w:hAnsi="Cambria"/>
                                <w:sz w:val="24"/>
                                <w:szCs w:val="24"/>
                              </w:rPr>
                            </w:pPr>
                            <w:r>
                              <w:rPr>
                                <w:rFonts w:ascii="Cambria" w:hAnsi="Cambria"/>
                                <w:sz w:val="24"/>
                                <w:szCs w:val="24"/>
                              </w:rPr>
                              <w:t>1</w:t>
                            </w:r>
                            <w:r w:rsidR="000827C3">
                              <w:rPr>
                                <w:rFonts w:ascii="Cambria" w:hAnsi="Cambria"/>
                                <w:sz w:val="24"/>
                                <w:szCs w:val="24"/>
                              </w:rPr>
                              <w:t xml:space="preserve"> goutte</w:t>
                            </w:r>
                            <w:r>
                              <w:rPr>
                                <w:rFonts w:ascii="Cambria" w:hAnsi="Cambria"/>
                                <w:sz w:val="24"/>
                                <w:szCs w:val="24"/>
                              </w:rPr>
                              <w:t xml:space="preserve"> sur un comprimé neutre en fonction du besoin </w:t>
                            </w:r>
                          </w:p>
                          <w:p w14:paraId="4FECF808" w14:textId="4BC480A3" w:rsidR="0019277A" w:rsidRPr="00781711" w:rsidRDefault="00BB721E" w:rsidP="00781711">
                            <w:pPr>
                              <w:pStyle w:val="Paragraphedeliste"/>
                              <w:jc w:val="both"/>
                              <w:rPr>
                                <w:rFonts w:ascii="Cambria" w:hAnsi="Cambria"/>
                                <w:sz w:val="24"/>
                                <w:szCs w:val="24"/>
                              </w:rPr>
                            </w:pPr>
                            <w:proofErr w:type="gramStart"/>
                            <w:r w:rsidRPr="00860667">
                              <w:rPr>
                                <w:rFonts w:ascii="Cambria" w:hAnsi="Cambria"/>
                                <w:sz w:val="24"/>
                                <w:szCs w:val="24"/>
                              </w:rPr>
                              <w:t>et</w:t>
                            </w:r>
                            <w:proofErr w:type="gramEnd"/>
                            <w:r w:rsidRPr="00860667">
                              <w:rPr>
                                <w:rFonts w:ascii="Cambria" w:hAnsi="Cambria"/>
                                <w:sz w:val="24"/>
                                <w:szCs w:val="24"/>
                              </w:rPr>
                              <w:t xml:space="preserve"> /ou respirez directement le flacon.</w:t>
                            </w:r>
                          </w:p>
                          <w:p w14:paraId="1D859054" w14:textId="51863042" w:rsidR="00DB04A2" w:rsidRPr="00DB04A2" w:rsidRDefault="00DB04A2" w:rsidP="000827C3">
                            <w:pPr>
                              <w:pStyle w:val="Paragraphedeliste"/>
                              <w:numPr>
                                <w:ilvl w:val="0"/>
                                <w:numId w:val="6"/>
                              </w:numPr>
                              <w:rPr>
                                <w:rFonts w:ascii="Cambria" w:hAnsi="Cambria"/>
                                <w:sz w:val="24"/>
                                <w:szCs w:val="24"/>
                              </w:rPr>
                            </w:pPr>
                            <w:r>
                              <w:rPr>
                                <w:rFonts w:ascii="Cambria" w:hAnsi="Cambria"/>
                                <w:b/>
                                <w:bCs/>
                                <w:sz w:val="24"/>
                                <w:szCs w:val="24"/>
                              </w:rPr>
                              <w:t xml:space="preserve">Maux de </w:t>
                            </w:r>
                            <w:r w:rsidR="00860667">
                              <w:rPr>
                                <w:rFonts w:ascii="Cambria" w:hAnsi="Cambria"/>
                                <w:b/>
                                <w:bCs/>
                                <w:sz w:val="24"/>
                                <w:szCs w:val="24"/>
                              </w:rPr>
                              <w:t>ventre, troubles</w:t>
                            </w:r>
                            <w:r>
                              <w:rPr>
                                <w:rFonts w:ascii="Cambria" w:hAnsi="Cambria"/>
                                <w:b/>
                                <w:bCs/>
                                <w:sz w:val="24"/>
                                <w:szCs w:val="24"/>
                              </w:rPr>
                              <w:t xml:space="preserve"> digestifs </w:t>
                            </w:r>
                            <w:r w:rsidR="000827C3">
                              <w:rPr>
                                <w:rFonts w:ascii="Cambria" w:hAnsi="Cambria"/>
                                <w:b/>
                                <w:bCs/>
                                <w:sz w:val="24"/>
                                <w:szCs w:val="24"/>
                              </w:rPr>
                              <w:t>:</w:t>
                            </w:r>
                            <w:r w:rsidR="000827C3" w:rsidRPr="000827C3">
                              <w:rPr>
                                <w:rFonts w:ascii="Cambria" w:hAnsi="Cambria"/>
                                <w:i/>
                                <w:iCs/>
                                <w:sz w:val="24"/>
                                <w:szCs w:val="24"/>
                              </w:rPr>
                              <w:t xml:space="preserve"> </w:t>
                            </w:r>
                          </w:p>
                          <w:p w14:paraId="4E99ECE0" w14:textId="22E7466D" w:rsidR="000827C3" w:rsidRPr="000827C3" w:rsidRDefault="000827C3" w:rsidP="00DB04A2">
                            <w:pPr>
                              <w:pStyle w:val="Paragraphedeliste"/>
                              <w:rPr>
                                <w:rFonts w:ascii="Cambria" w:hAnsi="Cambria"/>
                                <w:sz w:val="24"/>
                                <w:szCs w:val="24"/>
                              </w:rPr>
                            </w:pPr>
                            <w:proofErr w:type="gramStart"/>
                            <w:r w:rsidRPr="000827C3">
                              <w:rPr>
                                <w:rFonts w:ascii="Cambria" w:hAnsi="Cambria"/>
                                <w:i/>
                                <w:iCs/>
                                <w:sz w:val="24"/>
                                <w:szCs w:val="24"/>
                              </w:rPr>
                              <w:t>adultes</w:t>
                            </w:r>
                            <w:proofErr w:type="gramEnd"/>
                            <w:r w:rsidRPr="000827C3">
                              <w:rPr>
                                <w:rFonts w:ascii="Cambria" w:hAnsi="Cambria"/>
                                <w:i/>
                                <w:iCs/>
                                <w:sz w:val="24"/>
                                <w:szCs w:val="24"/>
                              </w:rPr>
                              <w:t xml:space="preserve"> et enfant &gt;7ans </w:t>
                            </w:r>
                          </w:p>
                          <w:p w14:paraId="13CF6FE5" w14:textId="77777777" w:rsidR="00DB04A2" w:rsidRDefault="00DB04A2" w:rsidP="00860667">
                            <w:pPr>
                              <w:pStyle w:val="Paragraphedeliste"/>
                              <w:jc w:val="both"/>
                              <w:rPr>
                                <w:rFonts w:ascii="Cambria" w:hAnsi="Cambria"/>
                                <w:sz w:val="24"/>
                                <w:szCs w:val="24"/>
                              </w:rPr>
                            </w:pPr>
                            <w:r>
                              <w:rPr>
                                <w:rFonts w:ascii="Cambria" w:hAnsi="Cambria"/>
                                <w:sz w:val="24"/>
                                <w:szCs w:val="24"/>
                              </w:rPr>
                              <w:t xml:space="preserve">1 goutte sur un comprimé neutre après chaque repas en fonction du besoin. </w:t>
                            </w:r>
                          </w:p>
                          <w:p w14:paraId="0EF2FC9B" w14:textId="380D4287" w:rsidR="00DB04A2" w:rsidRPr="00781711" w:rsidRDefault="00DB04A2" w:rsidP="00781711">
                            <w:pPr>
                              <w:pStyle w:val="Paragraphedeliste"/>
                              <w:jc w:val="both"/>
                              <w:rPr>
                                <w:rFonts w:ascii="Cambria" w:hAnsi="Cambria"/>
                                <w:sz w:val="24"/>
                                <w:szCs w:val="24"/>
                              </w:rPr>
                            </w:pPr>
                            <w:r>
                              <w:rPr>
                                <w:rFonts w:ascii="Cambria" w:hAnsi="Cambria"/>
                                <w:sz w:val="24"/>
                                <w:szCs w:val="24"/>
                              </w:rPr>
                              <w:t>3</w:t>
                            </w:r>
                            <w:r w:rsidR="00F350C5" w:rsidRPr="000827C3">
                              <w:rPr>
                                <w:rFonts w:ascii="Cambria" w:hAnsi="Cambria"/>
                                <w:sz w:val="24"/>
                                <w:szCs w:val="24"/>
                              </w:rPr>
                              <w:t xml:space="preserve"> gouttes</w:t>
                            </w:r>
                            <w:r>
                              <w:rPr>
                                <w:rFonts w:ascii="Cambria" w:hAnsi="Cambria"/>
                                <w:sz w:val="24"/>
                                <w:szCs w:val="24"/>
                              </w:rPr>
                              <w:t xml:space="preserve">+10 gouttes d’huile végétale en massage du ventre après chaque repas en fonction du besoin. </w:t>
                            </w:r>
                          </w:p>
                          <w:p w14:paraId="38B0AB3F" w14:textId="2A416F8E" w:rsidR="0009623F" w:rsidRPr="0009623F" w:rsidRDefault="0009623F" w:rsidP="0009623F">
                            <w:pPr>
                              <w:pStyle w:val="Paragraphedeliste"/>
                              <w:numPr>
                                <w:ilvl w:val="0"/>
                                <w:numId w:val="6"/>
                              </w:numPr>
                              <w:rPr>
                                <w:rFonts w:ascii="Cambria" w:hAnsi="Cambria"/>
                                <w:b/>
                                <w:bCs/>
                                <w:sz w:val="24"/>
                                <w:szCs w:val="24"/>
                              </w:rPr>
                            </w:pPr>
                            <w:r w:rsidRPr="0009623F">
                              <w:rPr>
                                <w:rFonts w:ascii="Cambria" w:hAnsi="Cambria"/>
                                <w:b/>
                                <w:bCs/>
                                <w:sz w:val="24"/>
                                <w:szCs w:val="24"/>
                              </w:rPr>
                              <w:t>Fatigue </w:t>
                            </w:r>
                            <w:r w:rsidR="00BB721E">
                              <w:rPr>
                                <w:rFonts w:ascii="Cambria" w:hAnsi="Cambria"/>
                                <w:b/>
                                <w:bCs/>
                                <w:sz w:val="24"/>
                                <w:szCs w:val="24"/>
                              </w:rPr>
                              <w:t xml:space="preserve">physique et </w:t>
                            </w:r>
                            <w:r w:rsidR="00860667">
                              <w:rPr>
                                <w:rFonts w:ascii="Cambria" w:hAnsi="Cambria"/>
                                <w:b/>
                                <w:bCs/>
                                <w:sz w:val="24"/>
                                <w:szCs w:val="24"/>
                              </w:rPr>
                              <w:t>psychique</w:t>
                            </w:r>
                            <w:r w:rsidR="00860667" w:rsidRPr="0009623F">
                              <w:rPr>
                                <w:rFonts w:ascii="Cambria" w:hAnsi="Cambria"/>
                                <w:b/>
                                <w:bCs/>
                                <w:sz w:val="24"/>
                                <w:szCs w:val="24"/>
                              </w:rPr>
                              <w:t xml:space="preserve"> :</w:t>
                            </w:r>
                            <w:r>
                              <w:rPr>
                                <w:rFonts w:ascii="Cambria" w:hAnsi="Cambria"/>
                                <w:b/>
                                <w:bCs/>
                                <w:sz w:val="24"/>
                                <w:szCs w:val="24"/>
                              </w:rPr>
                              <w:t xml:space="preserve"> </w:t>
                            </w:r>
                            <w:r w:rsidRPr="004C7793">
                              <w:rPr>
                                <w:rFonts w:ascii="Cambria" w:hAnsi="Cambria"/>
                                <w:i/>
                                <w:iCs/>
                                <w:sz w:val="24"/>
                                <w:szCs w:val="24"/>
                              </w:rPr>
                              <w:t>adultes et enfant &gt;7ans</w:t>
                            </w:r>
                          </w:p>
                          <w:p w14:paraId="6DAFB636" w14:textId="7046996B" w:rsidR="00DB04A2" w:rsidRPr="00781711" w:rsidRDefault="00BB721E" w:rsidP="00781711">
                            <w:pPr>
                              <w:pStyle w:val="Paragraphedeliste"/>
                              <w:jc w:val="both"/>
                              <w:rPr>
                                <w:rFonts w:ascii="Cambria" w:hAnsi="Cambria"/>
                                <w:sz w:val="24"/>
                                <w:szCs w:val="24"/>
                              </w:rPr>
                            </w:pPr>
                            <w:r>
                              <w:rPr>
                                <w:rFonts w:ascii="Cambria" w:hAnsi="Cambria"/>
                                <w:sz w:val="24"/>
                                <w:szCs w:val="24"/>
                              </w:rPr>
                              <w:t xml:space="preserve">2 </w:t>
                            </w:r>
                            <w:r w:rsidR="0009623F" w:rsidRPr="009D7AFF">
                              <w:rPr>
                                <w:rFonts w:ascii="Cambria" w:hAnsi="Cambria"/>
                                <w:sz w:val="24"/>
                                <w:szCs w:val="24"/>
                              </w:rPr>
                              <w:t xml:space="preserve">gouttes sur </w:t>
                            </w:r>
                            <w:r>
                              <w:rPr>
                                <w:rFonts w:ascii="Cambria" w:hAnsi="Cambria"/>
                                <w:sz w:val="24"/>
                                <w:szCs w:val="24"/>
                              </w:rPr>
                              <w:t>un comprimé neutre en fonction du besoin et 2 gouttes sur un mouchoir</w:t>
                            </w:r>
                            <w:r w:rsidR="00DB04A2">
                              <w:rPr>
                                <w:rFonts w:ascii="Cambria" w:hAnsi="Cambria"/>
                                <w:sz w:val="24"/>
                                <w:szCs w:val="24"/>
                              </w:rPr>
                              <w:t xml:space="preserve"> à respirer fonction du besoin.</w:t>
                            </w:r>
                          </w:p>
                          <w:p w14:paraId="2808BCFD" w14:textId="4493CE4C" w:rsidR="00DB04A2" w:rsidRPr="00DB04A2" w:rsidRDefault="00860667" w:rsidP="00DB04A2">
                            <w:pPr>
                              <w:pStyle w:val="Paragraphedeliste"/>
                              <w:numPr>
                                <w:ilvl w:val="0"/>
                                <w:numId w:val="6"/>
                              </w:numPr>
                              <w:rPr>
                                <w:rFonts w:ascii="Cambria" w:hAnsi="Cambria"/>
                                <w:sz w:val="24"/>
                                <w:szCs w:val="24"/>
                              </w:rPr>
                            </w:pPr>
                            <w:r>
                              <w:rPr>
                                <w:rFonts w:ascii="Cambria" w:hAnsi="Cambria"/>
                                <w:b/>
                                <w:bCs/>
                                <w:sz w:val="24"/>
                                <w:szCs w:val="24"/>
                              </w:rPr>
                              <w:t>Démangeaisons :</w:t>
                            </w:r>
                            <w:r w:rsidR="00DB04A2" w:rsidRPr="000827C3">
                              <w:rPr>
                                <w:rFonts w:ascii="Cambria" w:hAnsi="Cambria"/>
                                <w:i/>
                                <w:iCs/>
                                <w:sz w:val="24"/>
                                <w:szCs w:val="24"/>
                              </w:rPr>
                              <w:t xml:space="preserve"> </w:t>
                            </w:r>
                            <w:r w:rsidR="00DB04A2" w:rsidRPr="00DB04A2">
                              <w:rPr>
                                <w:rFonts w:ascii="Cambria" w:hAnsi="Cambria"/>
                                <w:i/>
                                <w:iCs/>
                                <w:sz w:val="24"/>
                                <w:szCs w:val="24"/>
                              </w:rPr>
                              <w:t xml:space="preserve">adultes et enfant &gt;7ans </w:t>
                            </w:r>
                          </w:p>
                          <w:p w14:paraId="2A98D168" w14:textId="755E0429" w:rsidR="00DB04A2" w:rsidRPr="00DB04A2" w:rsidRDefault="00DB04A2" w:rsidP="00860667">
                            <w:pPr>
                              <w:pStyle w:val="Paragraphedeliste"/>
                              <w:jc w:val="both"/>
                              <w:rPr>
                                <w:rFonts w:ascii="Cambria" w:hAnsi="Cambria"/>
                                <w:sz w:val="24"/>
                                <w:szCs w:val="24"/>
                              </w:rPr>
                            </w:pPr>
                            <w:r>
                              <w:rPr>
                                <w:rFonts w:ascii="Cambria" w:hAnsi="Cambria"/>
                                <w:sz w:val="24"/>
                                <w:szCs w:val="24"/>
                              </w:rPr>
                              <w:t>3</w:t>
                            </w:r>
                            <w:r w:rsidRPr="000827C3">
                              <w:rPr>
                                <w:rFonts w:ascii="Cambria" w:hAnsi="Cambria"/>
                                <w:sz w:val="24"/>
                                <w:szCs w:val="24"/>
                              </w:rPr>
                              <w:t xml:space="preserve"> gouttes</w:t>
                            </w:r>
                            <w:r w:rsidR="00860667">
                              <w:rPr>
                                <w:rFonts w:ascii="Cambria" w:hAnsi="Cambria"/>
                                <w:sz w:val="24"/>
                                <w:szCs w:val="24"/>
                              </w:rPr>
                              <w:t xml:space="preserve"> </w:t>
                            </w:r>
                            <w:r>
                              <w:rPr>
                                <w:rFonts w:ascii="Cambria" w:hAnsi="Cambria"/>
                                <w:sz w:val="24"/>
                                <w:szCs w:val="24"/>
                              </w:rPr>
                              <w:t xml:space="preserve">+10 gouttes d’huile végétale en massage sur la zone à traiter ,3 fois par jour en fonction du besoin. </w:t>
                            </w:r>
                          </w:p>
                          <w:p w14:paraId="3FF27E35" w14:textId="77777777" w:rsidR="00BB721E" w:rsidRDefault="00BB721E" w:rsidP="00BB721E">
                            <w:pPr>
                              <w:pStyle w:val="Paragraphedeliste"/>
                              <w:rPr>
                                <w:rFonts w:ascii="Cambria" w:hAnsi="Cambria"/>
                                <w:sz w:val="24"/>
                                <w:szCs w:val="24"/>
                              </w:rPr>
                            </w:pPr>
                          </w:p>
                          <w:p w14:paraId="451FC36B" w14:textId="77777777" w:rsidR="00BB721E" w:rsidRDefault="00BB721E" w:rsidP="00BB721E">
                            <w:pPr>
                              <w:pStyle w:val="Paragraphedeliste"/>
                              <w:rPr>
                                <w:rFonts w:ascii="Cambria" w:hAnsi="Cambria"/>
                                <w:sz w:val="24"/>
                                <w:szCs w:val="24"/>
                              </w:rPr>
                            </w:pPr>
                          </w:p>
                          <w:p w14:paraId="26806ABE" w14:textId="278BC7AD" w:rsidR="0009623F" w:rsidRDefault="0009623F" w:rsidP="0009623F">
                            <w:pPr>
                              <w:pStyle w:val="Paragraphedeliste"/>
                              <w:ind w:left="1080"/>
                              <w:rPr>
                                <w:rFonts w:ascii="Cambria" w:hAnsi="Cambria"/>
                                <w:sz w:val="24"/>
                                <w:szCs w:val="24"/>
                              </w:rPr>
                            </w:pPr>
                          </w:p>
                          <w:p w14:paraId="38780AB8" w14:textId="77777777" w:rsidR="0009623F" w:rsidRPr="004C7793" w:rsidRDefault="0009623F" w:rsidP="0009623F">
                            <w:pPr>
                              <w:pStyle w:val="Paragraphedeliste"/>
                              <w:ind w:left="1080"/>
                              <w:rPr>
                                <w:rFonts w:ascii="Cambria" w:hAnsi="Cambria"/>
                                <w:sz w:val="24"/>
                                <w:szCs w:val="24"/>
                              </w:rPr>
                            </w:pPr>
                          </w:p>
                          <w:p w14:paraId="75416424" w14:textId="77777777" w:rsidR="00FA3E3B" w:rsidRPr="00FA3E3B" w:rsidRDefault="00FA3E3B" w:rsidP="00FA3E3B">
                            <w:pPr>
                              <w:pStyle w:val="Paragraphedeliste"/>
                              <w:ind w:left="1068"/>
                              <w:rPr>
                                <w:rFonts w:ascii="Cambria" w:hAnsi="Cambria"/>
                                <w:sz w:val="24"/>
                                <w:szCs w:val="24"/>
                              </w:rPr>
                            </w:pPr>
                          </w:p>
                          <w:p w14:paraId="0327F06B" w14:textId="12F2D3D7" w:rsidR="0098207B" w:rsidRDefault="000E24A7">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03D53" id="Zone de texte 3" o:spid="_x0000_s1030" type="#_x0000_t202" style="position:absolute;margin-left:36.4pt;margin-top:115.7pt;width:518.05pt;height:29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" fillcolor="#6ce53b">
                <v:textbox>
                  <w:txbxContent>
                    <w:p w14:paraId="5C9F2836" w14:textId="48C3B263" w:rsidR="00123236" w:rsidRPr="00123236" w:rsidRDefault="00BB721E" w:rsidP="00123236">
                      <w:pPr>
                        <w:pStyle w:val="Paragraphedeliste"/>
                        <w:numPr>
                          <w:ilvl w:val="0"/>
                          <w:numId w:val="6"/>
                        </w:numPr>
                        <w:rPr>
                          <w:rFonts w:ascii="Cambria" w:hAnsi="Cambria"/>
                          <w:sz w:val="24"/>
                          <w:szCs w:val="24"/>
                        </w:rPr>
                      </w:pPr>
                      <w:r>
                        <w:rPr>
                          <w:rFonts w:ascii="Cambria" w:hAnsi="Cambria"/>
                          <w:b/>
                          <w:bCs/>
                          <w:sz w:val="24"/>
                          <w:szCs w:val="24"/>
                        </w:rPr>
                        <w:t>Maux de tête</w:t>
                      </w:r>
                      <w:r w:rsidR="00DB04A2">
                        <w:rPr>
                          <w:rFonts w:ascii="Cambria" w:hAnsi="Cambria"/>
                          <w:b/>
                          <w:bCs/>
                          <w:sz w:val="24"/>
                          <w:szCs w:val="24"/>
                        </w:rPr>
                        <w:t xml:space="preserve"> et </w:t>
                      </w:r>
                      <w:r w:rsidR="00860667">
                        <w:rPr>
                          <w:rFonts w:ascii="Cambria" w:hAnsi="Cambria"/>
                          <w:b/>
                          <w:bCs/>
                          <w:sz w:val="24"/>
                          <w:szCs w:val="24"/>
                        </w:rPr>
                        <w:t>sinusite :</w:t>
                      </w:r>
                      <w:r w:rsidR="00123236" w:rsidRPr="00123236">
                        <w:rPr>
                          <w:rFonts w:ascii="Cambria" w:hAnsi="Cambria"/>
                          <w:i/>
                          <w:iCs/>
                          <w:sz w:val="24"/>
                          <w:szCs w:val="24"/>
                        </w:rPr>
                        <w:t xml:space="preserve"> adultes </w:t>
                      </w:r>
                    </w:p>
                    <w:p w14:paraId="639BE050" w14:textId="58D385F4" w:rsidR="000827C3" w:rsidRDefault="00BB721E" w:rsidP="00860667">
                      <w:pPr>
                        <w:pStyle w:val="Paragraphedeliste"/>
                        <w:jc w:val="both"/>
                        <w:rPr>
                          <w:rFonts w:ascii="Cambria" w:hAnsi="Cambria"/>
                          <w:sz w:val="24"/>
                          <w:szCs w:val="24"/>
                        </w:rPr>
                      </w:pPr>
                      <w:r w:rsidRPr="00BB721E">
                        <w:rPr>
                          <w:rFonts w:ascii="Cambria" w:hAnsi="Cambria"/>
                          <w:sz w:val="24"/>
                          <w:szCs w:val="24"/>
                        </w:rPr>
                        <w:t>Déposez 1 goutte d’huile essentielle de menthe poivrée sur les tempes (loin des yeux !) et les sinus frontaux</w:t>
                      </w:r>
                      <w:r>
                        <w:rPr>
                          <w:rFonts w:ascii="Cambria" w:hAnsi="Cambria"/>
                          <w:sz w:val="24"/>
                          <w:szCs w:val="24"/>
                        </w:rPr>
                        <w:t xml:space="preserve"> et 1 goutte sur un comprimé neutre ,3 fois par jour en fonction du besoin.</w:t>
                      </w:r>
                      <w:r>
                        <w:rPr>
                          <w:rFonts w:ascii="Cambria" w:hAnsi="Cambria"/>
                          <w:b/>
                          <w:bCs/>
                          <w:sz w:val="24"/>
                          <w:szCs w:val="24"/>
                        </w:rPr>
                        <w:t xml:space="preserve"> </w:t>
                      </w:r>
                    </w:p>
                    <w:p w14:paraId="3303F9DE" w14:textId="615326FF" w:rsidR="00DB04A2" w:rsidRPr="00781711" w:rsidRDefault="00DB04A2" w:rsidP="00781711">
                      <w:pPr>
                        <w:pStyle w:val="Paragraphedeliste"/>
                        <w:jc w:val="both"/>
                        <w:rPr>
                          <w:rFonts w:ascii="Cambria" w:hAnsi="Cambria"/>
                          <w:sz w:val="24"/>
                          <w:szCs w:val="24"/>
                        </w:rPr>
                      </w:pPr>
                      <w:r>
                        <w:rPr>
                          <w:rFonts w:ascii="Cambria" w:hAnsi="Cambria"/>
                          <w:sz w:val="24"/>
                          <w:szCs w:val="24"/>
                        </w:rPr>
                        <w:t>Sinusite : 2 gouttes dans un bol d’eau frémissante en inhalation humide 3 fois par jour pendant 3 à 4 jours.</w:t>
                      </w:r>
                    </w:p>
                    <w:p w14:paraId="5E2D0D0F" w14:textId="5107E93C" w:rsidR="000827C3" w:rsidRPr="000827C3" w:rsidRDefault="00BB721E" w:rsidP="000827C3">
                      <w:pPr>
                        <w:pStyle w:val="Paragraphedeliste"/>
                        <w:numPr>
                          <w:ilvl w:val="0"/>
                          <w:numId w:val="6"/>
                        </w:numPr>
                        <w:rPr>
                          <w:rFonts w:ascii="Cambria" w:hAnsi="Cambria"/>
                          <w:sz w:val="24"/>
                          <w:szCs w:val="24"/>
                        </w:rPr>
                      </w:pPr>
                      <w:r>
                        <w:rPr>
                          <w:rFonts w:ascii="Cambria" w:hAnsi="Cambria"/>
                          <w:b/>
                          <w:bCs/>
                          <w:sz w:val="24"/>
                          <w:szCs w:val="24"/>
                        </w:rPr>
                        <w:t>Mal des transports</w:t>
                      </w:r>
                      <w:r w:rsidR="000827C3">
                        <w:rPr>
                          <w:rFonts w:ascii="Cambria" w:hAnsi="Cambria"/>
                          <w:b/>
                          <w:bCs/>
                          <w:sz w:val="24"/>
                          <w:szCs w:val="24"/>
                        </w:rPr>
                        <w:t xml:space="preserve"> : </w:t>
                      </w:r>
                      <w:r w:rsidR="000827C3" w:rsidRPr="000827C3">
                        <w:rPr>
                          <w:rFonts w:ascii="Cambria" w:hAnsi="Cambria"/>
                          <w:i/>
                          <w:iCs/>
                          <w:sz w:val="24"/>
                          <w:szCs w:val="24"/>
                        </w:rPr>
                        <w:t xml:space="preserve">adultes et enfant &gt;7ans </w:t>
                      </w:r>
                    </w:p>
                    <w:p w14:paraId="5CA66D66" w14:textId="77777777" w:rsidR="00860667" w:rsidRDefault="00BB721E" w:rsidP="00860667">
                      <w:pPr>
                        <w:pStyle w:val="Paragraphedeliste"/>
                        <w:jc w:val="both"/>
                        <w:rPr>
                          <w:rFonts w:ascii="Cambria" w:hAnsi="Cambria"/>
                          <w:sz w:val="24"/>
                          <w:szCs w:val="24"/>
                        </w:rPr>
                      </w:pPr>
                      <w:r>
                        <w:rPr>
                          <w:rFonts w:ascii="Cambria" w:hAnsi="Cambria"/>
                          <w:sz w:val="24"/>
                          <w:szCs w:val="24"/>
                        </w:rPr>
                        <w:t>1</w:t>
                      </w:r>
                      <w:r w:rsidR="000827C3">
                        <w:rPr>
                          <w:rFonts w:ascii="Cambria" w:hAnsi="Cambria"/>
                          <w:sz w:val="24"/>
                          <w:szCs w:val="24"/>
                        </w:rPr>
                        <w:t xml:space="preserve"> goutte</w:t>
                      </w:r>
                      <w:r>
                        <w:rPr>
                          <w:rFonts w:ascii="Cambria" w:hAnsi="Cambria"/>
                          <w:sz w:val="24"/>
                          <w:szCs w:val="24"/>
                        </w:rPr>
                        <w:t xml:space="preserve"> sur un comprimé neutre en fonction du besoin </w:t>
                      </w:r>
                    </w:p>
                    <w:p w14:paraId="4FECF808" w14:textId="4BC480A3" w:rsidR="0019277A" w:rsidRPr="00781711" w:rsidRDefault="00BB721E" w:rsidP="00781711">
                      <w:pPr>
                        <w:pStyle w:val="Paragraphedeliste"/>
                        <w:jc w:val="both"/>
                        <w:rPr>
                          <w:rFonts w:ascii="Cambria" w:hAnsi="Cambria"/>
                          <w:sz w:val="24"/>
                          <w:szCs w:val="24"/>
                        </w:rPr>
                      </w:pPr>
                      <w:proofErr w:type="gramStart"/>
                      <w:r w:rsidRPr="00860667">
                        <w:rPr>
                          <w:rFonts w:ascii="Cambria" w:hAnsi="Cambria"/>
                          <w:sz w:val="24"/>
                          <w:szCs w:val="24"/>
                        </w:rPr>
                        <w:t>et</w:t>
                      </w:r>
                      <w:proofErr w:type="gramEnd"/>
                      <w:r w:rsidRPr="00860667">
                        <w:rPr>
                          <w:rFonts w:ascii="Cambria" w:hAnsi="Cambria"/>
                          <w:sz w:val="24"/>
                          <w:szCs w:val="24"/>
                        </w:rPr>
                        <w:t xml:space="preserve"> /ou respirez directement le flacon.</w:t>
                      </w:r>
                    </w:p>
                    <w:p w14:paraId="1D859054" w14:textId="51863042" w:rsidR="00DB04A2" w:rsidRPr="00DB04A2" w:rsidRDefault="00DB04A2" w:rsidP="000827C3">
                      <w:pPr>
                        <w:pStyle w:val="Paragraphedeliste"/>
                        <w:numPr>
                          <w:ilvl w:val="0"/>
                          <w:numId w:val="6"/>
                        </w:numPr>
                        <w:rPr>
                          <w:rFonts w:ascii="Cambria" w:hAnsi="Cambria"/>
                          <w:sz w:val="24"/>
                          <w:szCs w:val="24"/>
                        </w:rPr>
                      </w:pPr>
                      <w:r>
                        <w:rPr>
                          <w:rFonts w:ascii="Cambria" w:hAnsi="Cambria"/>
                          <w:b/>
                          <w:bCs/>
                          <w:sz w:val="24"/>
                          <w:szCs w:val="24"/>
                        </w:rPr>
                        <w:t xml:space="preserve">Maux de </w:t>
                      </w:r>
                      <w:r w:rsidR="00860667">
                        <w:rPr>
                          <w:rFonts w:ascii="Cambria" w:hAnsi="Cambria"/>
                          <w:b/>
                          <w:bCs/>
                          <w:sz w:val="24"/>
                          <w:szCs w:val="24"/>
                        </w:rPr>
                        <w:t>ventre, troubles</w:t>
                      </w:r>
                      <w:r>
                        <w:rPr>
                          <w:rFonts w:ascii="Cambria" w:hAnsi="Cambria"/>
                          <w:b/>
                          <w:bCs/>
                          <w:sz w:val="24"/>
                          <w:szCs w:val="24"/>
                        </w:rPr>
                        <w:t xml:space="preserve"> digestifs </w:t>
                      </w:r>
                      <w:r w:rsidR="000827C3">
                        <w:rPr>
                          <w:rFonts w:ascii="Cambria" w:hAnsi="Cambria"/>
                          <w:b/>
                          <w:bCs/>
                          <w:sz w:val="24"/>
                          <w:szCs w:val="24"/>
                        </w:rPr>
                        <w:t>:</w:t>
                      </w:r>
                      <w:r w:rsidR="000827C3" w:rsidRPr="000827C3">
                        <w:rPr>
                          <w:rFonts w:ascii="Cambria" w:hAnsi="Cambria"/>
                          <w:i/>
                          <w:iCs/>
                          <w:sz w:val="24"/>
                          <w:szCs w:val="24"/>
                        </w:rPr>
                        <w:t xml:space="preserve"> </w:t>
                      </w:r>
                    </w:p>
                    <w:p w14:paraId="4E99ECE0" w14:textId="22E7466D" w:rsidR="000827C3" w:rsidRPr="000827C3" w:rsidRDefault="000827C3" w:rsidP="00DB04A2">
                      <w:pPr>
                        <w:pStyle w:val="Paragraphedeliste"/>
                        <w:rPr>
                          <w:rFonts w:ascii="Cambria" w:hAnsi="Cambria"/>
                          <w:sz w:val="24"/>
                          <w:szCs w:val="24"/>
                        </w:rPr>
                      </w:pPr>
                      <w:proofErr w:type="gramStart"/>
                      <w:r w:rsidRPr="000827C3">
                        <w:rPr>
                          <w:rFonts w:ascii="Cambria" w:hAnsi="Cambria"/>
                          <w:i/>
                          <w:iCs/>
                          <w:sz w:val="24"/>
                          <w:szCs w:val="24"/>
                        </w:rPr>
                        <w:t>adultes</w:t>
                      </w:r>
                      <w:proofErr w:type="gramEnd"/>
                      <w:r w:rsidRPr="000827C3">
                        <w:rPr>
                          <w:rFonts w:ascii="Cambria" w:hAnsi="Cambria"/>
                          <w:i/>
                          <w:iCs/>
                          <w:sz w:val="24"/>
                          <w:szCs w:val="24"/>
                        </w:rPr>
                        <w:t xml:space="preserve"> et enfant &gt;7ans </w:t>
                      </w:r>
                    </w:p>
                    <w:p w14:paraId="13CF6FE5" w14:textId="77777777" w:rsidR="00DB04A2" w:rsidRDefault="00DB04A2" w:rsidP="00860667">
                      <w:pPr>
                        <w:pStyle w:val="Paragraphedeliste"/>
                        <w:jc w:val="both"/>
                        <w:rPr>
                          <w:rFonts w:ascii="Cambria" w:hAnsi="Cambria"/>
                          <w:sz w:val="24"/>
                          <w:szCs w:val="24"/>
                        </w:rPr>
                      </w:pPr>
                      <w:r>
                        <w:rPr>
                          <w:rFonts w:ascii="Cambria" w:hAnsi="Cambria"/>
                          <w:sz w:val="24"/>
                          <w:szCs w:val="24"/>
                        </w:rPr>
                        <w:t xml:space="preserve">1 goutte sur un comprimé neutre après chaque repas en fonction du besoin. </w:t>
                      </w:r>
                    </w:p>
                    <w:p w14:paraId="0EF2FC9B" w14:textId="380D4287" w:rsidR="00DB04A2" w:rsidRPr="00781711" w:rsidRDefault="00DB04A2" w:rsidP="00781711">
                      <w:pPr>
                        <w:pStyle w:val="Paragraphedeliste"/>
                        <w:jc w:val="both"/>
                        <w:rPr>
                          <w:rFonts w:ascii="Cambria" w:hAnsi="Cambria"/>
                          <w:sz w:val="24"/>
                          <w:szCs w:val="24"/>
                        </w:rPr>
                      </w:pPr>
                      <w:r>
                        <w:rPr>
                          <w:rFonts w:ascii="Cambria" w:hAnsi="Cambria"/>
                          <w:sz w:val="24"/>
                          <w:szCs w:val="24"/>
                        </w:rPr>
                        <w:t>3</w:t>
                      </w:r>
                      <w:r w:rsidR="00F350C5" w:rsidRPr="000827C3">
                        <w:rPr>
                          <w:rFonts w:ascii="Cambria" w:hAnsi="Cambria"/>
                          <w:sz w:val="24"/>
                          <w:szCs w:val="24"/>
                        </w:rPr>
                        <w:t xml:space="preserve"> gouttes</w:t>
                      </w:r>
                      <w:r>
                        <w:rPr>
                          <w:rFonts w:ascii="Cambria" w:hAnsi="Cambria"/>
                          <w:sz w:val="24"/>
                          <w:szCs w:val="24"/>
                        </w:rPr>
                        <w:t xml:space="preserve">+10 gouttes d’huile végétale en massage du ventre après chaque repas en fonction du besoin. </w:t>
                      </w:r>
                    </w:p>
                    <w:p w14:paraId="38B0AB3F" w14:textId="2A416F8E" w:rsidR="0009623F" w:rsidRPr="0009623F" w:rsidRDefault="0009623F" w:rsidP="0009623F">
                      <w:pPr>
                        <w:pStyle w:val="Paragraphedeliste"/>
                        <w:numPr>
                          <w:ilvl w:val="0"/>
                          <w:numId w:val="6"/>
                        </w:numPr>
                        <w:rPr>
                          <w:rFonts w:ascii="Cambria" w:hAnsi="Cambria"/>
                          <w:b/>
                          <w:bCs/>
                          <w:sz w:val="24"/>
                          <w:szCs w:val="24"/>
                        </w:rPr>
                      </w:pPr>
                      <w:r w:rsidRPr="0009623F">
                        <w:rPr>
                          <w:rFonts w:ascii="Cambria" w:hAnsi="Cambria"/>
                          <w:b/>
                          <w:bCs/>
                          <w:sz w:val="24"/>
                          <w:szCs w:val="24"/>
                        </w:rPr>
                        <w:t>Fatigue </w:t>
                      </w:r>
                      <w:r w:rsidR="00BB721E">
                        <w:rPr>
                          <w:rFonts w:ascii="Cambria" w:hAnsi="Cambria"/>
                          <w:b/>
                          <w:bCs/>
                          <w:sz w:val="24"/>
                          <w:szCs w:val="24"/>
                        </w:rPr>
                        <w:t xml:space="preserve">physique et </w:t>
                      </w:r>
                      <w:r w:rsidR="00860667">
                        <w:rPr>
                          <w:rFonts w:ascii="Cambria" w:hAnsi="Cambria"/>
                          <w:b/>
                          <w:bCs/>
                          <w:sz w:val="24"/>
                          <w:szCs w:val="24"/>
                        </w:rPr>
                        <w:t>psychique</w:t>
                      </w:r>
                      <w:r w:rsidR="00860667" w:rsidRPr="0009623F">
                        <w:rPr>
                          <w:rFonts w:ascii="Cambria" w:hAnsi="Cambria"/>
                          <w:b/>
                          <w:bCs/>
                          <w:sz w:val="24"/>
                          <w:szCs w:val="24"/>
                        </w:rPr>
                        <w:t xml:space="preserve"> :</w:t>
                      </w:r>
                      <w:r>
                        <w:rPr>
                          <w:rFonts w:ascii="Cambria" w:hAnsi="Cambria"/>
                          <w:b/>
                          <w:bCs/>
                          <w:sz w:val="24"/>
                          <w:szCs w:val="24"/>
                        </w:rPr>
                        <w:t xml:space="preserve"> </w:t>
                      </w:r>
                      <w:r w:rsidRPr="004C7793">
                        <w:rPr>
                          <w:rFonts w:ascii="Cambria" w:hAnsi="Cambria"/>
                          <w:i/>
                          <w:iCs/>
                          <w:sz w:val="24"/>
                          <w:szCs w:val="24"/>
                        </w:rPr>
                        <w:t>adultes et enfant &gt;7ans</w:t>
                      </w:r>
                    </w:p>
                    <w:p w14:paraId="6DAFB636" w14:textId="7046996B" w:rsidR="00DB04A2" w:rsidRPr="00781711" w:rsidRDefault="00BB721E" w:rsidP="00781711">
                      <w:pPr>
                        <w:pStyle w:val="Paragraphedeliste"/>
                        <w:jc w:val="both"/>
                        <w:rPr>
                          <w:rFonts w:ascii="Cambria" w:hAnsi="Cambria"/>
                          <w:sz w:val="24"/>
                          <w:szCs w:val="24"/>
                        </w:rPr>
                      </w:pPr>
                      <w:r>
                        <w:rPr>
                          <w:rFonts w:ascii="Cambria" w:hAnsi="Cambria"/>
                          <w:sz w:val="24"/>
                          <w:szCs w:val="24"/>
                        </w:rPr>
                        <w:t xml:space="preserve">2 </w:t>
                      </w:r>
                      <w:r w:rsidR="0009623F" w:rsidRPr="009D7AFF">
                        <w:rPr>
                          <w:rFonts w:ascii="Cambria" w:hAnsi="Cambria"/>
                          <w:sz w:val="24"/>
                          <w:szCs w:val="24"/>
                        </w:rPr>
                        <w:t xml:space="preserve">gouttes sur </w:t>
                      </w:r>
                      <w:r>
                        <w:rPr>
                          <w:rFonts w:ascii="Cambria" w:hAnsi="Cambria"/>
                          <w:sz w:val="24"/>
                          <w:szCs w:val="24"/>
                        </w:rPr>
                        <w:t>un comprimé neutre en fonction du besoin et 2 gouttes sur un mouchoir</w:t>
                      </w:r>
                      <w:r w:rsidR="00DB04A2">
                        <w:rPr>
                          <w:rFonts w:ascii="Cambria" w:hAnsi="Cambria"/>
                          <w:sz w:val="24"/>
                          <w:szCs w:val="24"/>
                        </w:rPr>
                        <w:t xml:space="preserve"> à respirer fonction du besoin.</w:t>
                      </w:r>
                    </w:p>
                    <w:p w14:paraId="2808BCFD" w14:textId="4493CE4C" w:rsidR="00DB04A2" w:rsidRPr="00DB04A2" w:rsidRDefault="00860667" w:rsidP="00DB04A2">
                      <w:pPr>
                        <w:pStyle w:val="Paragraphedeliste"/>
                        <w:numPr>
                          <w:ilvl w:val="0"/>
                          <w:numId w:val="6"/>
                        </w:numPr>
                        <w:rPr>
                          <w:rFonts w:ascii="Cambria" w:hAnsi="Cambria"/>
                          <w:sz w:val="24"/>
                          <w:szCs w:val="24"/>
                        </w:rPr>
                      </w:pPr>
                      <w:r>
                        <w:rPr>
                          <w:rFonts w:ascii="Cambria" w:hAnsi="Cambria"/>
                          <w:b/>
                          <w:bCs/>
                          <w:sz w:val="24"/>
                          <w:szCs w:val="24"/>
                        </w:rPr>
                        <w:t>Démangeaisons :</w:t>
                      </w:r>
                      <w:r w:rsidR="00DB04A2" w:rsidRPr="000827C3">
                        <w:rPr>
                          <w:rFonts w:ascii="Cambria" w:hAnsi="Cambria"/>
                          <w:i/>
                          <w:iCs/>
                          <w:sz w:val="24"/>
                          <w:szCs w:val="24"/>
                        </w:rPr>
                        <w:t xml:space="preserve"> </w:t>
                      </w:r>
                      <w:r w:rsidR="00DB04A2" w:rsidRPr="00DB04A2">
                        <w:rPr>
                          <w:rFonts w:ascii="Cambria" w:hAnsi="Cambria"/>
                          <w:i/>
                          <w:iCs/>
                          <w:sz w:val="24"/>
                          <w:szCs w:val="24"/>
                        </w:rPr>
                        <w:t xml:space="preserve">adultes et enfant &gt;7ans </w:t>
                      </w:r>
                    </w:p>
                    <w:p w14:paraId="2A98D168" w14:textId="755E0429" w:rsidR="00DB04A2" w:rsidRPr="00DB04A2" w:rsidRDefault="00DB04A2" w:rsidP="00860667">
                      <w:pPr>
                        <w:pStyle w:val="Paragraphedeliste"/>
                        <w:jc w:val="both"/>
                        <w:rPr>
                          <w:rFonts w:ascii="Cambria" w:hAnsi="Cambria"/>
                          <w:sz w:val="24"/>
                          <w:szCs w:val="24"/>
                        </w:rPr>
                      </w:pPr>
                      <w:r>
                        <w:rPr>
                          <w:rFonts w:ascii="Cambria" w:hAnsi="Cambria"/>
                          <w:sz w:val="24"/>
                          <w:szCs w:val="24"/>
                        </w:rPr>
                        <w:t>3</w:t>
                      </w:r>
                      <w:r w:rsidRPr="000827C3">
                        <w:rPr>
                          <w:rFonts w:ascii="Cambria" w:hAnsi="Cambria"/>
                          <w:sz w:val="24"/>
                          <w:szCs w:val="24"/>
                        </w:rPr>
                        <w:t xml:space="preserve"> gouttes</w:t>
                      </w:r>
                      <w:r w:rsidR="00860667">
                        <w:rPr>
                          <w:rFonts w:ascii="Cambria" w:hAnsi="Cambria"/>
                          <w:sz w:val="24"/>
                          <w:szCs w:val="24"/>
                        </w:rPr>
                        <w:t xml:space="preserve"> </w:t>
                      </w:r>
                      <w:r>
                        <w:rPr>
                          <w:rFonts w:ascii="Cambria" w:hAnsi="Cambria"/>
                          <w:sz w:val="24"/>
                          <w:szCs w:val="24"/>
                        </w:rPr>
                        <w:t xml:space="preserve">+10 gouttes d’huile végétale en massage sur la zone à traiter ,3 fois par jour en fonction du besoin. </w:t>
                      </w:r>
                    </w:p>
                    <w:p w14:paraId="3FF27E35" w14:textId="77777777" w:rsidR="00BB721E" w:rsidRDefault="00BB721E" w:rsidP="00BB721E">
                      <w:pPr>
                        <w:pStyle w:val="Paragraphedeliste"/>
                        <w:rPr>
                          <w:rFonts w:ascii="Cambria" w:hAnsi="Cambria"/>
                          <w:sz w:val="24"/>
                          <w:szCs w:val="24"/>
                        </w:rPr>
                      </w:pPr>
                    </w:p>
                    <w:p w14:paraId="451FC36B" w14:textId="77777777" w:rsidR="00BB721E" w:rsidRDefault="00BB721E" w:rsidP="00BB721E">
                      <w:pPr>
                        <w:pStyle w:val="Paragraphedeliste"/>
                        <w:rPr>
                          <w:rFonts w:ascii="Cambria" w:hAnsi="Cambria"/>
                          <w:sz w:val="24"/>
                          <w:szCs w:val="24"/>
                        </w:rPr>
                      </w:pPr>
                    </w:p>
                    <w:p w14:paraId="26806ABE" w14:textId="278BC7AD" w:rsidR="0009623F" w:rsidRDefault="0009623F" w:rsidP="0009623F">
                      <w:pPr>
                        <w:pStyle w:val="Paragraphedeliste"/>
                        <w:ind w:left="1080"/>
                        <w:rPr>
                          <w:rFonts w:ascii="Cambria" w:hAnsi="Cambria"/>
                          <w:sz w:val="24"/>
                          <w:szCs w:val="24"/>
                        </w:rPr>
                      </w:pPr>
                    </w:p>
                    <w:p w14:paraId="38780AB8" w14:textId="77777777" w:rsidR="0009623F" w:rsidRPr="004C7793" w:rsidRDefault="0009623F" w:rsidP="0009623F">
                      <w:pPr>
                        <w:pStyle w:val="Paragraphedeliste"/>
                        <w:ind w:left="1080"/>
                        <w:rPr>
                          <w:rFonts w:ascii="Cambria" w:hAnsi="Cambria"/>
                          <w:sz w:val="24"/>
                          <w:szCs w:val="24"/>
                        </w:rPr>
                      </w:pPr>
                    </w:p>
                    <w:p w14:paraId="75416424" w14:textId="77777777" w:rsidR="00FA3E3B" w:rsidRPr="00FA3E3B" w:rsidRDefault="00FA3E3B" w:rsidP="00FA3E3B">
                      <w:pPr>
                        <w:pStyle w:val="Paragraphedeliste"/>
                        <w:ind w:left="1068"/>
                        <w:rPr>
                          <w:rFonts w:ascii="Cambria" w:hAnsi="Cambria"/>
                          <w:sz w:val="24"/>
                          <w:szCs w:val="24"/>
                        </w:rPr>
                      </w:pPr>
                    </w:p>
                    <w:p w14:paraId="0327F06B" w14:textId="12F2D3D7" w:rsidR="0098207B" w:rsidRDefault="000E24A7">
                      <w:r>
                        <w:t>/</w:t>
                      </w:r>
                    </w:p>
                  </w:txbxContent>
                </v:textbox>
                <w10:wrap type="square" anchorx="margin"/>
              </v:shape>
            </w:pict>
          </mc:Fallback>
        </mc:AlternateContent>
      </w:r>
    </w:p>
    <w:sectPr w:rsidR="00700545" w:rsidRPr="00700545" w:rsidSect="002576F7">
      <w:footerReference w:type="default" r:id="rId11"/>
      <w:pgSz w:w="11906" w:h="16838"/>
      <w:pgMar w:top="720" w:right="244" w:bottom="680" w:left="2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8718" w14:textId="77777777" w:rsidR="00E26419" w:rsidRDefault="00E26419" w:rsidP="00606300">
      <w:pPr>
        <w:spacing w:after="0" w:line="240" w:lineRule="auto"/>
      </w:pPr>
      <w:r>
        <w:separator/>
      </w:r>
    </w:p>
  </w:endnote>
  <w:endnote w:type="continuationSeparator" w:id="0">
    <w:p w14:paraId="559E2703" w14:textId="77777777" w:rsidR="00E26419" w:rsidRDefault="00E26419" w:rsidP="0060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CD7B" w14:textId="74F8EC27" w:rsidR="00700545" w:rsidRDefault="00700545" w:rsidP="00F350C5">
    <w:pPr>
      <w:pStyle w:val="En-tte"/>
      <w:jc w:val="right"/>
    </w:pPr>
    <w:r>
      <w:tab/>
    </w:r>
    <w:r>
      <w:tab/>
      <w:t xml:space="preserve">Pharmacie de la liberté </w:t>
    </w:r>
    <w:r w:rsidR="00A6054A">
      <w:t>-mars</w:t>
    </w:r>
    <w:r>
      <w:t xml:space="preserve"> 20</w:t>
    </w:r>
    <w:r w:rsidR="0012242B">
      <w:t>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6D67" w14:textId="77777777" w:rsidR="00E26419" w:rsidRDefault="00E26419" w:rsidP="00606300">
      <w:pPr>
        <w:spacing w:after="0" w:line="240" w:lineRule="auto"/>
      </w:pPr>
      <w:r>
        <w:separator/>
      </w:r>
    </w:p>
  </w:footnote>
  <w:footnote w:type="continuationSeparator" w:id="0">
    <w:p w14:paraId="421DAF85" w14:textId="77777777" w:rsidR="00E26419" w:rsidRDefault="00E26419" w:rsidP="00606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CB2"/>
    <w:multiLevelType w:val="hybridMultilevel"/>
    <w:tmpl w:val="0C56B6DE"/>
    <w:lvl w:ilvl="0" w:tplc="2CCCD8F0">
      <w:start w:val="1"/>
      <w:numFmt w:val="bullet"/>
      <w:lvlText w:val="-"/>
      <w:lvlJc w:val="left"/>
      <w:pPr>
        <w:ind w:left="1080" w:hanging="360"/>
      </w:pPr>
      <w:rPr>
        <w:rFonts w:ascii="Cambria" w:eastAsiaTheme="minorHAnsi" w:hAnsi="Cambria" w:cstheme="minorBidi"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1" w15:restartNumberingAfterBreak="0">
    <w:nsid w:val="18C168DE"/>
    <w:multiLevelType w:val="hybridMultilevel"/>
    <w:tmpl w:val="CE145AE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B973509"/>
    <w:multiLevelType w:val="hybridMultilevel"/>
    <w:tmpl w:val="D154F86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91039F"/>
    <w:multiLevelType w:val="hybridMultilevel"/>
    <w:tmpl w:val="4BFEA33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06F6B20"/>
    <w:multiLevelType w:val="hybridMultilevel"/>
    <w:tmpl w:val="7BC2545C"/>
    <w:lvl w:ilvl="0" w:tplc="CADE5440">
      <w:start w:val="1"/>
      <w:numFmt w:val="bullet"/>
      <w:lvlText w:val="-"/>
      <w:lvlJc w:val="left"/>
      <w:pPr>
        <w:ind w:left="1080" w:hanging="360"/>
      </w:pPr>
      <w:rPr>
        <w:rFonts w:ascii="Cambria" w:eastAsiaTheme="minorHAnsi" w:hAnsi="Cambria" w:cstheme="minorBidi"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5" w15:restartNumberingAfterBreak="0">
    <w:nsid w:val="20C909F0"/>
    <w:multiLevelType w:val="hybridMultilevel"/>
    <w:tmpl w:val="AACE1B7A"/>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46277BD8"/>
    <w:multiLevelType w:val="hybridMultilevel"/>
    <w:tmpl w:val="B77A68F6"/>
    <w:lvl w:ilvl="0" w:tplc="05FC0088">
      <w:start w:val="1"/>
      <w:numFmt w:val="bullet"/>
      <w:lvlText w:val="-"/>
      <w:lvlJc w:val="left"/>
      <w:pPr>
        <w:ind w:left="1068" w:hanging="360"/>
      </w:pPr>
      <w:rPr>
        <w:rFonts w:ascii="Cambria" w:eastAsiaTheme="minorHAnsi" w:hAnsi="Cambria" w:cstheme="minorBidi"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abstractNum w:abstractNumId="7" w15:restartNumberingAfterBreak="0">
    <w:nsid w:val="4CD96D02"/>
    <w:multiLevelType w:val="hybridMultilevel"/>
    <w:tmpl w:val="8BC821B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61CC1594"/>
    <w:multiLevelType w:val="hybridMultilevel"/>
    <w:tmpl w:val="6AB87A18"/>
    <w:lvl w:ilvl="0" w:tplc="68AC1E44">
      <w:start w:val="3"/>
      <w:numFmt w:val="bullet"/>
      <w:lvlText w:val="-"/>
      <w:lvlJc w:val="left"/>
      <w:pPr>
        <w:ind w:left="1080" w:hanging="360"/>
      </w:pPr>
      <w:rPr>
        <w:rFonts w:ascii="Cambria" w:eastAsiaTheme="minorHAnsi" w:hAnsi="Cambria" w:cstheme="minorBidi" w:hint="default"/>
        <w:b/>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9" w15:restartNumberingAfterBreak="0">
    <w:nsid w:val="6A5517F2"/>
    <w:multiLevelType w:val="hybridMultilevel"/>
    <w:tmpl w:val="EF82EE66"/>
    <w:lvl w:ilvl="0" w:tplc="F6F26E88">
      <w:start w:val="1"/>
      <w:numFmt w:val="bullet"/>
      <w:lvlText w:val="-"/>
      <w:lvlJc w:val="left"/>
      <w:pPr>
        <w:ind w:left="1068" w:hanging="360"/>
      </w:pPr>
      <w:rPr>
        <w:rFonts w:ascii="Cambria" w:eastAsiaTheme="minorHAnsi" w:hAnsi="Cambria" w:cstheme="minorBidi"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abstractNum w:abstractNumId="10" w15:restartNumberingAfterBreak="0">
    <w:nsid w:val="72562E26"/>
    <w:multiLevelType w:val="hybridMultilevel"/>
    <w:tmpl w:val="69402432"/>
    <w:lvl w:ilvl="0" w:tplc="140C000F">
      <w:start w:val="1"/>
      <w:numFmt w:val="decimal"/>
      <w:lvlText w:val="%1."/>
      <w:lvlJc w:val="left"/>
      <w:pPr>
        <w:ind w:left="1440" w:hanging="360"/>
      </w:p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11" w15:restartNumberingAfterBreak="0">
    <w:nsid w:val="7F8A35E6"/>
    <w:multiLevelType w:val="hybridMultilevel"/>
    <w:tmpl w:val="874ABE08"/>
    <w:lvl w:ilvl="0" w:tplc="E2D6E11A">
      <w:start w:val="1"/>
      <w:numFmt w:val="decimal"/>
      <w:lvlText w:val="%1."/>
      <w:lvlJc w:val="left"/>
      <w:pPr>
        <w:ind w:left="720" w:hanging="360"/>
      </w:pPr>
      <w:rPr>
        <w:rFonts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5"/>
  </w:num>
  <w:num w:numId="5">
    <w:abstractNumId w:val="3"/>
  </w:num>
  <w:num w:numId="6">
    <w:abstractNumId w:val="11"/>
  </w:num>
  <w:num w:numId="7">
    <w:abstractNumId w:val="9"/>
  </w:num>
  <w:num w:numId="8">
    <w:abstractNumId w:val="4"/>
  </w:num>
  <w:num w:numId="9">
    <w:abstractNumId w:val="0"/>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E7"/>
    <w:rsid w:val="000827C3"/>
    <w:rsid w:val="0009623F"/>
    <w:rsid w:val="000A277C"/>
    <w:rsid w:val="000E24A7"/>
    <w:rsid w:val="000F07BC"/>
    <w:rsid w:val="00114A1B"/>
    <w:rsid w:val="0012242B"/>
    <w:rsid w:val="00123236"/>
    <w:rsid w:val="0013586D"/>
    <w:rsid w:val="001524A1"/>
    <w:rsid w:val="0019277A"/>
    <w:rsid w:val="001B55CA"/>
    <w:rsid w:val="0020745E"/>
    <w:rsid w:val="00240FEA"/>
    <w:rsid w:val="002576F7"/>
    <w:rsid w:val="00265244"/>
    <w:rsid w:val="002B4570"/>
    <w:rsid w:val="0034202A"/>
    <w:rsid w:val="00385A04"/>
    <w:rsid w:val="003A40AA"/>
    <w:rsid w:val="00453851"/>
    <w:rsid w:val="0045524C"/>
    <w:rsid w:val="004C7793"/>
    <w:rsid w:val="00542D08"/>
    <w:rsid w:val="005637DF"/>
    <w:rsid w:val="00565271"/>
    <w:rsid w:val="005C3F0B"/>
    <w:rsid w:val="005E32A6"/>
    <w:rsid w:val="00606300"/>
    <w:rsid w:val="006206BC"/>
    <w:rsid w:val="00681564"/>
    <w:rsid w:val="00695547"/>
    <w:rsid w:val="006C49C3"/>
    <w:rsid w:val="00700545"/>
    <w:rsid w:val="00781711"/>
    <w:rsid w:val="00837AC9"/>
    <w:rsid w:val="008539A8"/>
    <w:rsid w:val="00860667"/>
    <w:rsid w:val="00870567"/>
    <w:rsid w:val="0092754F"/>
    <w:rsid w:val="0098207B"/>
    <w:rsid w:val="009832FC"/>
    <w:rsid w:val="009D7AFF"/>
    <w:rsid w:val="00A42EAB"/>
    <w:rsid w:val="00A469A8"/>
    <w:rsid w:val="00A6054A"/>
    <w:rsid w:val="00A629A7"/>
    <w:rsid w:val="00A90627"/>
    <w:rsid w:val="00A95702"/>
    <w:rsid w:val="00AF0EC6"/>
    <w:rsid w:val="00B063E7"/>
    <w:rsid w:val="00B24BD4"/>
    <w:rsid w:val="00B70DFB"/>
    <w:rsid w:val="00B7786E"/>
    <w:rsid w:val="00B87A58"/>
    <w:rsid w:val="00BB721E"/>
    <w:rsid w:val="00BB7EC0"/>
    <w:rsid w:val="00C607B2"/>
    <w:rsid w:val="00C84909"/>
    <w:rsid w:val="00D10F05"/>
    <w:rsid w:val="00D949B4"/>
    <w:rsid w:val="00DB04A2"/>
    <w:rsid w:val="00DD197E"/>
    <w:rsid w:val="00E037D1"/>
    <w:rsid w:val="00E17135"/>
    <w:rsid w:val="00E26419"/>
    <w:rsid w:val="00E7453D"/>
    <w:rsid w:val="00EC3CC1"/>
    <w:rsid w:val="00F350C5"/>
    <w:rsid w:val="00F923CE"/>
    <w:rsid w:val="00FA3E3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8A833"/>
  <w15:docId w15:val="{01666FD4-671D-4DA9-82A3-8DD198AB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6300"/>
    <w:pPr>
      <w:tabs>
        <w:tab w:val="center" w:pos="4536"/>
        <w:tab w:val="right" w:pos="9072"/>
      </w:tabs>
      <w:spacing w:after="0" w:line="240" w:lineRule="auto"/>
    </w:pPr>
  </w:style>
  <w:style w:type="character" w:customStyle="1" w:styleId="En-tteCar">
    <w:name w:val="En-tête Car"/>
    <w:basedOn w:val="Policepardfaut"/>
    <w:link w:val="En-tte"/>
    <w:uiPriority w:val="99"/>
    <w:rsid w:val="00606300"/>
  </w:style>
  <w:style w:type="paragraph" w:styleId="Pieddepage">
    <w:name w:val="footer"/>
    <w:basedOn w:val="Normal"/>
    <w:link w:val="PieddepageCar"/>
    <w:uiPriority w:val="99"/>
    <w:unhideWhenUsed/>
    <w:rsid w:val="006063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300"/>
  </w:style>
  <w:style w:type="character" w:styleId="Lienhypertexte">
    <w:name w:val="Hyperlink"/>
    <w:basedOn w:val="Policepardfaut"/>
    <w:uiPriority w:val="99"/>
    <w:unhideWhenUsed/>
    <w:rsid w:val="00B87A58"/>
    <w:rPr>
      <w:color w:val="0563C1" w:themeColor="hyperlink"/>
      <w:u w:val="single"/>
    </w:rPr>
  </w:style>
  <w:style w:type="character" w:styleId="Mentionnonrsolue">
    <w:name w:val="Unresolved Mention"/>
    <w:basedOn w:val="Policepardfaut"/>
    <w:uiPriority w:val="99"/>
    <w:semiHidden/>
    <w:unhideWhenUsed/>
    <w:rsid w:val="00B87A58"/>
    <w:rPr>
      <w:color w:val="605E5C"/>
      <w:shd w:val="clear" w:color="auto" w:fill="E1DFDD"/>
    </w:rPr>
  </w:style>
  <w:style w:type="paragraph" w:styleId="Paragraphedeliste">
    <w:name w:val="List Paragraph"/>
    <w:basedOn w:val="Normal"/>
    <w:uiPriority w:val="34"/>
    <w:qFormat/>
    <w:rsid w:val="0019277A"/>
    <w:pPr>
      <w:ind w:left="720"/>
      <w:contextualSpacing/>
    </w:pPr>
  </w:style>
  <w:style w:type="paragraph" w:styleId="NormalWeb">
    <w:name w:val="Normal (Web)"/>
    <w:basedOn w:val="Normal"/>
    <w:uiPriority w:val="99"/>
    <w:unhideWhenUsed/>
    <w:rsid w:val="00F923CE"/>
    <w:pPr>
      <w:spacing w:before="100" w:beforeAutospacing="1" w:after="100" w:afterAutospacing="1" w:line="240" w:lineRule="auto"/>
    </w:pPr>
    <w:rPr>
      <w:rFonts w:ascii="Times New Roman" w:eastAsia="Times New Roman" w:hAnsi="Times New Roman" w:cs="Times New Roman"/>
      <w:sz w:val="24"/>
      <w:szCs w:val="24"/>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79500">
      <w:bodyDiv w:val="1"/>
      <w:marLeft w:val="0"/>
      <w:marRight w:val="0"/>
      <w:marTop w:val="0"/>
      <w:marBottom w:val="0"/>
      <w:divBdr>
        <w:top w:val="none" w:sz="0" w:space="0" w:color="auto"/>
        <w:left w:val="none" w:sz="0" w:space="0" w:color="auto"/>
        <w:bottom w:val="none" w:sz="0" w:space="0" w:color="auto"/>
        <w:right w:val="none" w:sz="0" w:space="0" w:color="auto"/>
      </w:divBdr>
      <w:divsChild>
        <w:div w:id="746193143">
          <w:marLeft w:val="0"/>
          <w:marRight w:val="0"/>
          <w:marTop w:val="0"/>
          <w:marBottom w:val="0"/>
          <w:divBdr>
            <w:top w:val="none" w:sz="0" w:space="0" w:color="auto"/>
            <w:left w:val="none" w:sz="0" w:space="0" w:color="auto"/>
            <w:bottom w:val="none" w:sz="0" w:space="0" w:color="auto"/>
            <w:right w:val="none" w:sz="0" w:space="0" w:color="auto"/>
          </w:divBdr>
          <w:divsChild>
            <w:div w:id="428818958">
              <w:marLeft w:val="0"/>
              <w:marRight w:val="0"/>
              <w:marTop w:val="0"/>
              <w:marBottom w:val="0"/>
              <w:divBdr>
                <w:top w:val="none" w:sz="0" w:space="0" w:color="auto"/>
                <w:left w:val="none" w:sz="0" w:space="0" w:color="auto"/>
                <w:bottom w:val="none" w:sz="0" w:space="0" w:color="auto"/>
                <w:right w:val="none" w:sz="0" w:space="0" w:color="auto"/>
              </w:divBdr>
              <w:divsChild>
                <w:div w:id="1387992336">
                  <w:marLeft w:val="0"/>
                  <w:marRight w:val="0"/>
                  <w:marTop w:val="0"/>
                  <w:marBottom w:val="0"/>
                  <w:divBdr>
                    <w:top w:val="none" w:sz="0" w:space="0" w:color="auto"/>
                    <w:left w:val="none" w:sz="0" w:space="0" w:color="auto"/>
                    <w:bottom w:val="none" w:sz="0" w:space="0" w:color="auto"/>
                    <w:right w:val="none" w:sz="0" w:space="0" w:color="auto"/>
                  </w:divBdr>
                  <w:divsChild>
                    <w:div w:id="1252155531">
                      <w:marLeft w:val="0"/>
                      <w:marRight w:val="0"/>
                      <w:marTop w:val="0"/>
                      <w:marBottom w:val="0"/>
                      <w:divBdr>
                        <w:top w:val="none" w:sz="0" w:space="0" w:color="auto"/>
                        <w:left w:val="none" w:sz="0" w:space="0" w:color="auto"/>
                        <w:bottom w:val="none" w:sz="0" w:space="0" w:color="auto"/>
                        <w:right w:val="none" w:sz="0" w:space="0" w:color="auto"/>
                      </w:divBdr>
                      <w:divsChild>
                        <w:div w:id="1857689453">
                          <w:marLeft w:val="0"/>
                          <w:marRight w:val="0"/>
                          <w:marTop w:val="0"/>
                          <w:marBottom w:val="0"/>
                          <w:divBdr>
                            <w:top w:val="none" w:sz="0" w:space="0" w:color="auto"/>
                            <w:left w:val="none" w:sz="0" w:space="0" w:color="auto"/>
                            <w:bottom w:val="none" w:sz="0" w:space="0" w:color="auto"/>
                            <w:right w:val="none" w:sz="0" w:space="0" w:color="auto"/>
                          </w:divBdr>
                          <w:divsChild>
                            <w:div w:id="1820995580">
                              <w:marLeft w:val="0"/>
                              <w:marRight w:val="0"/>
                              <w:marTop w:val="0"/>
                              <w:marBottom w:val="0"/>
                              <w:divBdr>
                                <w:top w:val="none" w:sz="0" w:space="0" w:color="auto"/>
                                <w:left w:val="none" w:sz="0" w:space="0" w:color="auto"/>
                                <w:bottom w:val="none" w:sz="0" w:space="0" w:color="auto"/>
                                <w:right w:val="none" w:sz="0" w:space="0" w:color="auto"/>
                              </w:divBdr>
                              <w:divsChild>
                                <w:div w:id="10023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482975">
      <w:bodyDiv w:val="1"/>
      <w:marLeft w:val="0"/>
      <w:marRight w:val="0"/>
      <w:marTop w:val="0"/>
      <w:marBottom w:val="0"/>
      <w:divBdr>
        <w:top w:val="none" w:sz="0" w:space="0" w:color="auto"/>
        <w:left w:val="none" w:sz="0" w:space="0" w:color="auto"/>
        <w:bottom w:val="none" w:sz="0" w:space="0" w:color="auto"/>
        <w:right w:val="none" w:sz="0" w:space="0" w:color="auto"/>
      </w:divBdr>
      <w:divsChild>
        <w:div w:id="1871457439">
          <w:marLeft w:val="0"/>
          <w:marRight w:val="0"/>
          <w:marTop w:val="0"/>
          <w:marBottom w:val="0"/>
          <w:divBdr>
            <w:top w:val="none" w:sz="0" w:space="0" w:color="auto"/>
            <w:left w:val="none" w:sz="0" w:space="0" w:color="auto"/>
            <w:bottom w:val="none" w:sz="0" w:space="0" w:color="auto"/>
            <w:right w:val="none" w:sz="0" w:space="0" w:color="auto"/>
          </w:divBdr>
        </w:div>
      </w:divsChild>
    </w:div>
    <w:div w:id="2092072104">
      <w:bodyDiv w:val="1"/>
      <w:marLeft w:val="0"/>
      <w:marRight w:val="0"/>
      <w:marTop w:val="0"/>
      <w:marBottom w:val="0"/>
      <w:divBdr>
        <w:top w:val="none" w:sz="0" w:space="0" w:color="auto"/>
        <w:left w:val="none" w:sz="0" w:space="0" w:color="auto"/>
        <w:bottom w:val="none" w:sz="0" w:space="0" w:color="auto"/>
        <w:right w:val="none" w:sz="0" w:space="0" w:color="auto"/>
      </w:divBdr>
      <w:divsChild>
        <w:div w:id="1060788180">
          <w:marLeft w:val="0"/>
          <w:marRight w:val="0"/>
          <w:marTop w:val="0"/>
          <w:marBottom w:val="0"/>
          <w:divBdr>
            <w:top w:val="none" w:sz="0" w:space="0" w:color="auto"/>
            <w:left w:val="none" w:sz="0" w:space="0" w:color="auto"/>
            <w:bottom w:val="none" w:sz="0" w:space="0" w:color="auto"/>
            <w:right w:val="none" w:sz="0" w:space="0" w:color="auto"/>
          </w:divBdr>
          <w:divsChild>
            <w:div w:id="2019041177">
              <w:marLeft w:val="0"/>
              <w:marRight w:val="0"/>
              <w:marTop w:val="0"/>
              <w:marBottom w:val="0"/>
              <w:divBdr>
                <w:top w:val="none" w:sz="0" w:space="0" w:color="auto"/>
                <w:left w:val="none" w:sz="0" w:space="0" w:color="auto"/>
                <w:bottom w:val="none" w:sz="0" w:space="0" w:color="auto"/>
                <w:right w:val="none" w:sz="0" w:space="0" w:color="auto"/>
              </w:divBdr>
            </w:div>
          </w:divsChild>
        </w:div>
        <w:div w:id="1588222328">
          <w:marLeft w:val="0"/>
          <w:marRight w:val="0"/>
          <w:marTop w:val="0"/>
          <w:marBottom w:val="0"/>
          <w:divBdr>
            <w:top w:val="none" w:sz="0" w:space="0" w:color="auto"/>
            <w:left w:val="none" w:sz="0" w:space="0" w:color="auto"/>
            <w:bottom w:val="none" w:sz="0" w:space="0" w:color="auto"/>
            <w:right w:val="none" w:sz="0" w:space="0" w:color="auto"/>
          </w:divBdr>
          <w:divsChild>
            <w:div w:id="16180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B0BE-9793-4144-BC3A-D6FD2AC4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Words>
  <Characters>20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degoutin cedric</dc:creator>
  <cp:keywords/>
  <dc:description/>
  <cp:lastModifiedBy>cedric degoutin</cp:lastModifiedBy>
  <cp:revision>3</cp:revision>
  <cp:lastPrinted>2022-03-12T09:16:00Z</cp:lastPrinted>
  <dcterms:created xsi:type="dcterms:W3CDTF">2022-03-04T15:44:00Z</dcterms:created>
  <dcterms:modified xsi:type="dcterms:W3CDTF">2022-03-12T09:17:00Z</dcterms:modified>
</cp:coreProperties>
</file>